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EB" w:rsidRDefault="00A56C31" w:rsidP="00F06D80">
      <w:pPr>
        <w:rPr>
          <w:rFonts w:ascii="Arial" w:eastAsia="Calibri" w:hAnsi="Arial" w:cs="Arial"/>
          <w:sz w:val="28"/>
          <w:szCs w:val="28"/>
        </w:rPr>
      </w:pPr>
      <w:r>
        <w:rPr>
          <w:rFonts w:ascii="Arial" w:hAnsi="Arial" w:cs="Arial"/>
          <w:noProof/>
        </w:rPr>
        <w:drawing>
          <wp:anchor distT="0" distB="0" distL="114300" distR="114300" simplePos="0" relativeHeight="251657216" behindDoc="1" locked="1" layoutInCell="1" allowOverlap="0" wp14:anchorId="79DC887E" wp14:editId="1C6D5598">
            <wp:simplePos x="0" y="0"/>
            <wp:positionH relativeFrom="margin">
              <wp:posOffset>-353695</wp:posOffset>
            </wp:positionH>
            <wp:positionV relativeFrom="page">
              <wp:posOffset>438785</wp:posOffset>
            </wp:positionV>
            <wp:extent cx="2206625" cy="1305560"/>
            <wp:effectExtent l="0" t="0" r="3175" b="8890"/>
            <wp:wrapNone/>
            <wp:docPr id="2" name="Picture 7" descr="me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cmyk"/>
                    <pic:cNvPicPr>
                      <a:picLocks noChangeAspect="1" noChangeArrowheads="1"/>
                    </pic:cNvPicPr>
                  </pic:nvPicPr>
                  <pic:blipFill>
                    <a:blip r:embed="rId8" cstate="print"/>
                    <a:srcRect/>
                    <a:stretch>
                      <a:fillRect/>
                    </a:stretch>
                  </pic:blipFill>
                  <pic:spPr bwMode="auto">
                    <a:xfrm>
                      <a:off x="0" y="0"/>
                      <a:ext cx="2206625" cy="1305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eastAsia="Calibri" w:hAnsi="Arial" w:cs="Arial"/>
          <w:sz w:val="28"/>
          <w:szCs w:val="28"/>
        </w:rPr>
        <w:tab/>
      </w:r>
    </w:p>
    <w:p w:rsidR="00F06D80" w:rsidRDefault="00F06D80" w:rsidP="00F06D80">
      <w:pPr>
        <w:rPr>
          <w:rFonts w:ascii="Arial" w:eastAsia="Calibri" w:hAnsi="Arial" w:cs="Arial"/>
          <w:sz w:val="28"/>
          <w:szCs w:val="28"/>
        </w:rPr>
      </w:pPr>
    </w:p>
    <w:p w:rsidR="00F06D80" w:rsidRDefault="00F06D80" w:rsidP="00F06D80">
      <w:pPr>
        <w:rPr>
          <w:rFonts w:ascii="Arial" w:eastAsia="Calibri" w:hAnsi="Arial" w:cs="Arial"/>
          <w:sz w:val="28"/>
          <w:szCs w:val="28"/>
        </w:rPr>
      </w:pPr>
    </w:p>
    <w:p w:rsidR="00F06D80" w:rsidRDefault="00F06D80" w:rsidP="00F06D80">
      <w:pPr>
        <w:rPr>
          <w:rFonts w:ascii="Arial" w:eastAsia="Calibri" w:hAnsi="Arial" w:cs="Arial"/>
          <w:sz w:val="28"/>
          <w:szCs w:val="28"/>
        </w:rPr>
      </w:pPr>
    </w:p>
    <w:p w:rsidR="009A51EB" w:rsidRDefault="009A51EB" w:rsidP="00A56C31">
      <w:pPr>
        <w:jc w:val="center"/>
        <w:rPr>
          <w:rFonts w:ascii="Arial" w:eastAsia="Calibri" w:hAnsi="Arial" w:cs="Arial"/>
          <w:b/>
          <w:sz w:val="32"/>
          <w:szCs w:val="32"/>
        </w:rPr>
      </w:pPr>
    </w:p>
    <w:p w:rsidR="00A02A1A" w:rsidRDefault="00A02A1A" w:rsidP="00A02A1A">
      <w:pPr>
        <w:jc w:val="center"/>
        <w:rPr>
          <w:b/>
          <w:sz w:val="96"/>
          <w:szCs w:val="96"/>
        </w:rPr>
      </w:pPr>
    </w:p>
    <w:p w:rsidR="00D26625" w:rsidRDefault="00F040AF" w:rsidP="00A02A1A">
      <w:pPr>
        <w:jc w:val="center"/>
        <w:rPr>
          <w:b/>
          <w:sz w:val="96"/>
          <w:szCs w:val="96"/>
        </w:rPr>
      </w:pPr>
      <w:bookmarkStart w:id="0" w:name="_GoBack"/>
      <w:r w:rsidRPr="00D26625">
        <w:rPr>
          <w:b/>
          <w:sz w:val="96"/>
          <w:szCs w:val="96"/>
        </w:rPr>
        <w:t>MEASURING</w:t>
      </w:r>
    </w:p>
    <w:bookmarkEnd w:id="0"/>
    <w:p w:rsidR="00FB0F3B" w:rsidRPr="00A02A1A" w:rsidRDefault="00F040AF" w:rsidP="00A02A1A">
      <w:pPr>
        <w:jc w:val="center"/>
        <w:rPr>
          <w:b/>
          <w:sz w:val="96"/>
          <w:szCs w:val="96"/>
        </w:rPr>
      </w:pPr>
      <w:r w:rsidRPr="00D26625">
        <w:rPr>
          <w:b/>
          <w:sz w:val="96"/>
          <w:szCs w:val="96"/>
        </w:rPr>
        <w:t>PATIENT-CENTRED CARE</w:t>
      </w:r>
      <w:r w:rsidR="00A02A1A">
        <w:rPr>
          <w:b/>
          <w:sz w:val="96"/>
          <w:szCs w:val="96"/>
        </w:rPr>
        <w:t xml:space="preserve"> </w:t>
      </w:r>
      <w:r w:rsidRPr="00D26625">
        <w:rPr>
          <w:b/>
          <w:sz w:val="96"/>
          <w:szCs w:val="96"/>
        </w:rPr>
        <w:t>FORUM</w:t>
      </w:r>
    </w:p>
    <w:p w:rsidR="003463AE" w:rsidRPr="002F670F" w:rsidRDefault="003463AE" w:rsidP="003463AE">
      <w:pPr>
        <w:pStyle w:val="ListParagraph"/>
        <w:rPr>
          <w:rFonts w:ascii="Arial" w:hAnsi="Arial" w:cs="Arial"/>
          <w:sz w:val="24"/>
          <w:szCs w:val="24"/>
        </w:rPr>
      </w:pPr>
    </w:p>
    <w:p w:rsidR="0077786B" w:rsidRDefault="0077786B" w:rsidP="007155FF">
      <w:pPr>
        <w:pStyle w:val="ListParagraph"/>
        <w:ind w:left="1800" w:hanging="1440"/>
        <w:rPr>
          <w:rFonts w:ascii="Arial" w:hAnsi="Arial" w:cs="Arial"/>
          <w:sz w:val="24"/>
          <w:szCs w:val="24"/>
        </w:rPr>
      </w:pPr>
    </w:p>
    <w:p w:rsidR="009A51EB" w:rsidRPr="009A51EB" w:rsidRDefault="009A51EB" w:rsidP="007155FF">
      <w:pPr>
        <w:pStyle w:val="ListParagraph"/>
        <w:ind w:left="1800" w:hanging="1440"/>
        <w:rPr>
          <w:rFonts w:ascii="Arial" w:hAnsi="Arial" w:cs="Arial"/>
          <w:sz w:val="32"/>
          <w:szCs w:val="3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040AF">
        <w:rPr>
          <w:rFonts w:ascii="Arial" w:hAnsi="Arial" w:cs="Arial"/>
          <w:sz w:val="32"/>
          <w:szCs w:val="32"/>
        </w:rPr>
        <w:t>Nov 27</w:t>
      </w:r>
      <w:r w:rsidRPr="009A51EB">
        <w:rPr>
          <w:rFonts w:ascii="Arial" w:hAnsi="Arial" w:cs="Arial"/>
          <w:sz w:val="32"/>
          <w:szCs w:val="32"/>
          <w:vertAlign w:val="superscript"/>
        </w:rPr>
        <w:t>th</w:t>
      </w:r>
      <w:r w:rsidR="00F040AF">
        <w:rPr>
          <w:rFonts w:ascii="Arial" w:hAnsi="Arial" w:cs="Arial"/>
          <w:sz w:val="32"/>
          <w:szCs w:val="32"/>
        </w:rPr>
        <w:t>/28</w:t>
      </w:r>
      <w:r w:rsidRPr="009A51EB">
        <w:rPr>
          <w:rFonts w:ascii="Arial" w:hAnsi="Arial" w:cs="Arial"/>
          <w:sz w:val="32"/>
          <w:szCs w:val="32"/>
          <w:vertAlign w:val="superscript"/>
        </w:rPr>
        <w:t>th</w:t>
      </w:r>
      <w:r w:rsidRPr="009A51EB">
        <w:rPr>
          <w:rFonts w:ascii="Arial" w:hAnsi="Arial" w:cs="Arial"/>
          <w:sz w:val="32"/>
          <w:szCs w:val="32"/>
        </w:rPr>
        <w:t>, 201</w:t>
      </w:r>
      <w:r w:rsidR="00F040AF">
        <w:rPr>
          <w:rFonts w:ascii="Arial" w:hAnsi="Arial" w:cs="Arial"/>
          <w:sz w:val="32"/>
          <w:szCs w:val="32"/>
        </w:rPr>
        <w:t>4</w:t>
      </w:r>
    </w:p>
    <w:p w:rsidR="009A51EB" w:rsidRPr="009A51EB" w:rsidRDefault="009A51EB" w:rsidP="007155FF">
      <w:pPr>
        <w:pStyle w:val="ListParagraph"/>
        <w:ind w:left="1800" w:hanging="1440"/>
        <w:rPr>
          <w:rFonts w:ascii="Arial" w:hAnsi="Arial" w:cs="Arial"/>
          <w:sz w:val="32"/>
          <w:szCs w:val="32"/>
        </w:rPr>
      </w:pPr>
      <w:r w:rsidRPr="009A51EB">
        <w:rPr>
          <w:rFonts w:ascii="Arial" w:hAnsi="Arial" w:cs="Arial"/>
          <w:sz w:val="32"/>
          <w:szCs w:val="32"/>
        </w:rPr>
        <w:tab/>
      </w:r>
      <w:r w:rsidRPr="009A51EB">
        <w:rPr>
          <w:rFonts w:ascii="Arial" w:hAnsi="Arial" w:cs="Arial"/>
          <w:sz w:val="32"/>
          <w:szCs w:val="32"/>
        </w:rPr>
        <w:tab/>
      </w:r>
      <w:r w:rsidRPr="009A51EB">
        <w:rPr>
          <w:rFonts w:ascii="Arial" w:hAnsi="Arial" w:cs="Arial"/>
          <w:sz w:val="32"/>
          <w:szCs w:val="32"/>
        </w:rPr>
        <w:tab/>
      </w:r>
      <w:r w:rsidRPr="009A51EB">
        <w:rPr>
          <w:rFonts w:ascii="Arial" w:hAnsi="Arial" w:cs="Arial"/>
          <w:sz w:val="32"/>
          <w:szCs w:val="32"/>
        </w:rPr>
        <w:tab/>
      </w:r>
      <w:r w:rsidRPr="009A51EB">
        <w:rPr>
          <w:rFonts w:ascii="Arial" w:hAnsi="Arial" w:cs="Arial"/>
          <w:sz w:val="32"/>
          <w:szCs w:val="32"/>
        </w:rPr>
        <w:tab/>
      </w:r>
      <w:r w:rsidRPr="009A51EB">
        <w:rPr>
          <w:rFonts w:ascii="Arial" w:hAnsi="Arial" w:cs="Arial"/>
          <w:sz w:val="32"/>
          <w:szCs w:val="32"/>
        </w:rPr>
        <w:tab/>
      </w:r>
      <w:r w:rsidRPr="009A51EB">
        <w:rPr>
          <w:rFonts w:ascii="Arial" w:hAnsi="Arial" w:cs="Arial"/>
          <w:sz w:val="32"/>
          <w:szCs w:val="32"/>
        </w:rPr>
        <w:tab/>
      </w:r>
      <w:r w:rsidRPr="009A51EB">
        <w:rPr>
          <w:rFonts w:ascii="Arial" w:hAnsi="Arial" w:cs="Arial"/>
          <w:sz w:val="32"/>
          <w:szCs w:val="32"/>
        </w:rPr>
        <w:tab/>
        <w:t xml:space="preserve">Calgary </w:t>
      </w:r>
    </w:p>
    <w:p w:rsidR="009A51EB" w:rsidRPr="009A51EB" w:rsidRDefault="009A51EB" w:rsidP="007155FF">
      <w:pPr>
        <w:pStyle w:val="ListParagraph"/>
        <w:ind w:left="1800" w:hanging="1440"/>
        <w:rPr>
          <w:rFonts w:ascii="Arial" w:hAnsi="Arial" w:cs="Arial"/>
          <w:sz w:val="32"/>
          <w:szCs w:val="32"/>
        </w:rPr>
      </w:pPr>
    </w:p>
    <w:p w:rsidR="009A51EB" w:rsidRDefault="009A51EB" w:rsidP="007155FF">
      <w:pPr>
        <w:pStyle w:val="ListParagraph"/>
        <w:ind w:left="1800" w:hanging="1440"/>
        <w:rPr>
          <w:rFonts w:ascii="Arial" w:hAnsi="Arial" w:cs="Arial"/>
          <w:sz w:val="24"/>
          <w:szCs w:val="24"/>
        </w:rPr>
      </w:pPr>
    </w:p>
    <w:p w:rsidR="009A51EB" w:rsidRDefault="009A51EB" w:rsidP="007155FF">
      <w:pPr>
        <w:pStyle w:val="ListParagraph"/>
        <w:ind w:left="1800" w:hanging="1440"/>
        <w:rPr>
          <w:rFonts w:ascii="Arial" w:hAnsi="Arial" w:cs="Arial"/>
          <w:sz w:val="24"/>
          <w:szCs w:val="24"/>
        </w:rPr>
      </w:pPr>
    </w:p>
    <w:p w:rsidR="009A51EB" w:rsidRDefault="009A51EB" w:rsidP="007155FF">
      <w:pPr>
        <w:pStyle w:val="ListParagraph"/>
        <w:ind w:left="1800" w:hanging="1440"/>
        <w:rPr>
          <w:rFonts w:ascii="Arial" w:hAnsi="Arial" w:cs="Arial"/>
          <w:sz w:val="24"/>
          <w:szCs w:val="24"/>
        </w:rPr>
      </w:pPr>
    </w:p>
    <w:p w:rsidR="009A51EB" w:rsidRDefault="009A51EB" w:rsidP="007155FF">
      <w:pPr>
        <w:pStyle w:val="ListParagraph"/>
        <w:ind w:left="1800" w:hanging="1440"/>
        <w:rPr>
          <w:rFonts w:ascii="Arial" w:hAnsi="Arial" w:cs="Arial"/>
          <w:sz w:val="24"/>
          <w:szCs w:val="24"/>
        </w:rPr>
      </w:pPr>
    </w:p>
    <w:p w:rsidR="009A51EB" w:rsidRDefault="009A51EB" w:rsidP="007155FF">
      <w:pPr>
        <w:pStyle w:val="ListParagraph"/>
        <w:ind w:left="1800" w:hanging="1440"/>
        <w:rPr>
          <w:rFonts w:ascii="Arial" w:hAnsi="Arial" w:cs="Arial"/>
          <w:sz w:val="24"/>
          <w:szCs w:val="24"/>
        </w:rPr>
      </w:pPr>
    </w:p>
    <w:p w:rsidR="009A51EB" w:rsidRDefault="009A51EB" w:rsidP="007155FF">
      <w:pPr>
        <w:pStyle w:val="ListParagraph"/>
        <w:ind w:left="1800" w:hanging="1440"/>
        <w:rPr>
          <w:rFonts w:ascii="Arial" w:hAnsi="Arial" w:cs="Arial"/>
          <w:sz w:val="24"/>
          <w:szCs w:val="24"/>
        </w:rPr>
      </w:pPr>
    </w:p>
    <w:p w:rsidR="007155FF" w:rsidRPr="00D26625" w:rsidRDefault="007155FF" w:rsidP="009A51EB">
      <w:pPr>
        <w:rPr>
          <w:rFonts w:cs="Arial"/>
          <w:sz w:val="24"/>
          <w:szCs w:val="24"/>
        </w:rPr>
      </w:pPr>
      <w:r w:rsidRPr="00D26625">
        <w:rPr>
          <w:rFonts w:cs="Arial"/>
          <w:sz w:val="24"/>
          <w:szCs w:val="24"/>
        </w:rPr>
        <w:t xml:space="preserve">Dear </w:t>
      </w:r>
      <w:r w:rsidR="00937DEC" w:rsidRPr="00D26625">
        <w:rPr>
          <w:rFonts w:cs="Arial"/>
          <w:sz w:val="24"/>
          <w:szCs w:val="24"/>
        </w:rPr>
        <w:t>A</w:t>
      </w:r>
      <w:r w:rsidRPr="00D26625">
        <w:rPr>
          <w:rFonts w:cs="Arial"/>
          <w:sz w:val="24"/>
          <w:szCs w:val="24"/>
        </w:rPr>
        <w:t>ttendee,</w:t>
      </w:r>
    </w:p>
    <w:p w:rsidR="007155FF" w:rsidRPr="00D26625" w:rsidRDefault="007155FF" w:rsidP="007155FF">
      <w:pPr>
        <w:pStyle w:val="ListParagraph"/>
        <w:ind w:left="1800" w:hanging="1440"/>
        <w:rPr>
          <w:rFonts w:cs="Arial"/>
          <w:sz w:val="24"/>
          <w:szCs w:val="24"/>
        </w:rPr>
      </w:pPr>
    </w:p>
    <w:p w:rsidR="003463AE" w:rsidRPr="00D26625" w:rsidRDefault="003463AE" w:rsidP="003463AE">
      <w:pPr>
        <w:pStyle w:val="ListParagraph"/>
        <w:ind w:left="1440"/>
        <w:rPr>
          <w:rFonts w:cs="Arial"/>
          <w:sz w:val="24"/>
          <w:szCs w:val="24"/>
        </w:rPr>
      </w:pPr>
      <w:r w:rsidRPr="00D26625">
        <w:rPr>
          <w:rFonts w:cs="Arial"/>
          <w:sz w:val="24"/>
          <w:szCs w:val="24"/>
        </w:rPr>
        <w:t xml:space="preserve">Welcome to the </w:t>
      </w:r>
      <w:r w:rsidR="00F040AF" w:rsidRPr="00D26625">
        <w:rPr>
          <w:rFonts w:cs="Arial"/>
          <w:sz w:val="24"/>
          <w:szCs w:val="24"/>
        </w:rPr>
        <w:t>forum</w:t>
      </w:r>
      <w:r w:rsidR="00351DF1" w:rsidRPr="00D26625">
        <w:rPr>
          <w:rFonts w:cs="Arial"/>
          <w:sz w:val="24"/>
          <w:szCs w:val="24"/>
        </w:rPr>
        <w:t>!</w:t>
      </w:r>
    </w:p>
    <w:p w:rsidR="007155FF" w:rsidRPr="00D26625" w:rsidRDefault="007155FF" w:rsidP="00631B05">
      <w:pPr>
        <w:shd w:val="clear" w:color="auto" w:fill="FFFFFF"/>
        <w:spacing w:before="360" w:after="360"/>
        <w:rPr>
          <w:rFonts w:eastAsia="Times New Roman" w:cs="Arial"/>
          <w:sz w:val="24"/>
          <w:szCs w:val="24"/>
        </w:rPr>
      </w:pPr>
      <w:r w:rsidRPr="00D26625">
        <w:rPr>
          <w:rFonts w:eastAsia="Times New Roman" w:cs="Arial"/>
          <w:sz w:val="24"/>
          <w:szCs w:val="24"/>
        </w:rPr>
        <w:t>We are glad that you are able to join us and wish you a delightful stay in Calgary.</w:t>
      </w:r>
    </w:p>
    <w:p w:rsidR="00F040AF" w:rsidRPr="00D26625" w:rsidRDefault="007155FF" w:rsidP="00F040AF">
      <w:pPr>
        <w:jc w:val="both"/>
        <w:rPr>
          <w:rFonts w:eastAsia="Calibri"/>
          <w:sz w:val="24"/>
          <w:szCs w:val="24"/>
          <w:lang w:val="en-CA"/>
        </w:rPr>
      </w:pPr>
      <w:r w:rsidRPr="00D26625">
        <w:rPr>
          <w:rFonts w:eastAsia="Calibri" w:cs="Arial"/>
          <w:sz w:val="24"/>
          <w:szCs w:val="24"/>
        </w:rPr>
        <w:t xml:space="preserve">It is a pleasure </w:t>
      </w:r>
      <w:r w:rsidR="00631B05" w:rsidRPr="00D26625">
        <w:rPr>
          <w:rFonts w:eastAsia="Calibri" w:cs="Arial"/>
          <w:sz w:val="24"/>
          <w:szCs w:val="24"/>
        </w:rPr>
        <w:t xml:space="preserve">for us </w:t>
      </w:r>
      <w:r w:rsidRPr="00D26625">
        <w:rPr>
          <w:rFonts w:eastAsia="Calibri" w:cs="Arial"/>
          <w:sz w:val="24"/>
          <w:szCs w:val="24"/>
        </w:rPr>
        <w:t xml:space="preserve">to have assembled a strong team </w:t>
      </w:r>
      <w:r w:rsidR="00F040AF" w:rsidRPr="00D26625">
        <w:rPr>
          <w:rFonts w:eastAsia="Calibri" w:cs="Arial"/>
          <w:sz w:val="24"/>
          <w:szCs w:val="24"/>
        </w:rPr>
        <w:t>of</w:t>
      </w:r>
      <w:r w:rsidRPr="00D26625">
        <w:rPr>
          <w:rFonts w:eastAsia="Calibri" w:cs="Arial"/>
          <w:sz w:val="24"/>
          <w:szCs w:val="24"/>
        </w:rPr>
        <w:t xml:space="preserve"> </w:t>
      </w:r>
      <w:r w:rsidR="00F040AF" w:rsidRPr="00D26625">
        <w:rPr>
          <w:sz w:val="24"/>
          <w:szCs w:val="24"/>
        </w:rPr>
        <w:t>national experts, key stakeholders and the health research community</w:t>
      </w:r>
      <w:r w:rsidR="00F040AF" w:rsidRPr="00D26625">
        <w:rPr>
          <w:rFonts w:eastAsia="Calibri" w:cs="Arial"/>
          <w:sz w:val="24"/>
          <w:szCs w:val="24"/>
        </w:rPr>
        <w:t>,</w:t>
      </w:r>
      <w:r w:rsidRPr="00D26625">
        <w:rPr>
          <w:rFonts w:eastAsia="Calibri" w:cs="Arial"/>
          <w:sz w:val="24"/>
          <w:szCs w:val="24"/>
        </w:rPr>
        <w:t xml:space="preserve"> </w:t>
      </w:r>
      <w:r w:rsidR="00F040AF" w:rsidRPr="00D26625">
        <w:rPr>
          <w:rFonts w:eastAsia="Calibri"/>
          <w:sz w:val="24"/>
          <w:szCs w:val="24"/>
          <w:lang w:val="en-CA"/>
        </w:rPr>
        <w:t xml:space="preserve">to: 1) share knowledge on national experiences regarding collection &amp; utilization of PROMs and PREMs 2) build consensus regarding </w:t>
      </w:r>
      <w:r w:rsidR="00F040AF" w:rsidRPr="00D26625">
        <w:rPr>
          <w:sz w:val="24"/>
          <w:szCs w:val="24"/>
        </w:rPr>
        <w:t xml:space="preserve">collection of PROM and PREM data and 3) </w:t>
      </w:r>
      <w:r w:rsidR="00F040AF" w:rsidRPr="00D26625">
        <w:rPr>
          <w:rFonts w:eastAsia="Calibri"/>
          <w:sz w:val="24"/>
          <w:szCs w:val="24"/>
          <w:lang w:val="en-CA"/>
        </w:rPr>
        <w:t>explore a strategy for data linkage through development of a national PROMs database and integration in EHRs.</w:t>
      </w:r>
    </w:p>
    <w:p w:rsidR="007155FF" w:rsidRPr="00D26625" w:rsidRDefault="007155FF" w:rsidP="00F040AF">
      <w:pPr>
        <w:jc w:val="both"/>
        <w:rPr>
          <w:rFonts w:eastAsia="Times New Roman" w:cs="Arial"/>
          <w:sz w:val="24"/>
          <w:szCs w:val="24"/>
        </w:rPr>
      </w:pPr>
      <w:r w:rsidRPr="00D26625">
        <w:rPr>
          <w:rFonts w:eastAsia="Times New Roman" w:cs="Arial"/>
          <w:sz w:val="24"/>
          <w:szCs w:val="24"/>
        </w:rPr>
        <w:t xml:space="preserve">We have a full agenda during the next two days, so please take a few minutes to read through the information in this packet. It includes </w:t>
      </w:r>
      <w:r w:rsidR="00D26625" w:rsidRPr="00D26625">
        <w:rPr>
          <w:rFonts w:eastAsia="Times New Roman" w:cs="Arial"/>
          <w:sz w:val="24"/>
          <w:szCs w:val="24"/>
        </w:rPr>
        <w:t>the agenda</w:t>
      </w:r>
      <w:r w:rsidRPr="00D26625">
        <w:rPr>
          <w:rFonts w:eastAsia="Times New Roman" w:cs="Arial"/>
          <w:sz w:val="24"/>
          <w:szCs w:val="24"/>
        </w:rPr>
        <w:t xml:space="preserve"> and other important information.</w:t>
      </w:r>
    </w:p>
    <w:p w:rsidR="007155FF" w:rsidRPr="00D26625" w:rsidRDefault="007155FF" w:rsidP="00631B05">
      <w:pPr>
        <w:shd w:val="clear" w:color="auto" w:fill="FFFFFF"/>
        <w:spacing w:before="360" w:after="360"/>
        <w:rPr>
          <w:rFonts w:eastAsia="Times New Roman" w:cs="Arial"/>
          <w:sz w:val="24"/>
          <w:szCs w:val="24"/>
        </w:rPr>
      </w:pPr>
      <w:r w:rsidRPr="00D26625">
        <w:rPr>
          <w:rFonts w:eastAsia="Times New Roman" w:cs="Arial"/>
          <w:sz w:val="24"/>
          <w:szCs w:val="24"/>
        </w:rPr>
        <w:t>We look forward t</w:t>
      </w:r>
      <w:r w:rsidR="002F670F" w:rsidRPr="00D26625">
        <w:rPr>
          <w:rFonts w:eastAsia="Times New Roman" w:cs="Arial"/>
          <w:sz w:val="24"/>
          <w:szCs w:val="24"/>
        </w:rPr>
        <w:t>o spending this time with you</w:t>
      </w:r>
      <w:r w:rsidRPr="00D26625">
        <w:rPr>
          <w:rFonts w:eastAsia="Times New Roman" w:cs="Arial"/>
          <w:sz w:val="24"/>
          <w:szCs w:val="24"/>
        </w:rPr>
        <w:t xml:space="preserve">. If we can do anything to make your stay more pleasant, please let us know. Thank you for joining </w:t>
      </w:r>
      <w:r w:rsidR="002F670F" w:rsidRPr="00D26625">
        <w:rPr>
          <w:rFonts w:eastAsia="Times New Roman" w:cs="Arial"/>
          <w:sz w:val="24"/>
          <w:szCs w:val="24"/>
        </w:rPr>
        <w:t xml:space="preserve">the </w:t>
      </w:r>
      <w:r w:rsidR="00D26625" w:rsidRPr="00D26625">
        <w:rPr>
          <w:rFonts w:eastAsia="Times New Roman" w:cs="Arial"/>
          <w:sz w:val="24"/>
          <w:szCs w:val="24"/>
        </w:rPr>
        <w:t>forum</w:t>
      </w:r>
      <w:r w:rsidRPr="00D26625">
        <w:rPr>
          <w:rFonts w:eastAsia="Times New Roman" w:cs="Arial"/>
          <w:sz w:val="24"/>
          <w:szCs w:val="24"/>
        </w:rPr>
        <w:t>.</w:t>
      </w:r>
    </w:p>
    <w:p w:rsidR="007155FF" w:rsidRPr="00D26625" w:rsidRDefault="007155FF" w:rsidP="007155FF">
      <w:pPr>
        <w:shd w:val="clear" w:color="auto" w:fill="FFFFFF"/>
        <w:spacing w:before="360" w:after="360" w:line="240" w:lineRule="auto"/>
        <w:rPr>
          <w:rFonts w:eastAsia="Times New Roman" w:cs="Arial"/>
          <w:sz w:val="24"/>
          <w:szCs w:val="24"/>
        </w:rPr>
      </w:pPr>
      <w:r w:rsidRPr="00D26625">
        <w:rPr>
          <w:rFonts w:eastAsia="Times New Roman" w:cs="Arial"/>
          <w:sz w:val="24"/>
          <w:szCs w:val="24"/>
        </w:rPr>
        <w:t>Sincerely,</w:t>
      </w:r>
    </w:p>
    <w:p w:rsidR="007155FF" w:rsidRPr="00D26625" w:rsidRDefault="00F040AF" w:rsidP="007155FF">
      <w:pPr>
        <w:pStyle w:val="ListParagraph"/>
        <w:ind w:left="0"/>
        <w:rPr>
          <w:rFonts w:cs="Arial"/>
          <w:sz w:val="24"/>
          <w:szCs w:val="24"/>
        </w:rPr>
      </w:pPr>
      <w:r w:rsidRPr="00D26625">
        <w:rPr>
          <w:rFonts w:cs="Arial"/>
          <w:color w:val="000000"/>
          <w:sz w:val="24"/>
          <w:szCs w:val="24"/>
        </w:rPr>
        <w:t>Maria</w:t>
      </w:r>
      <w:r w:rsidR="00D26625" w:rsidRPr="00D26625">
        <w:rPr>
          <w:rFonts w:cs="Arial"/>
          <w:color w:val="000000"/>
          <w:sz w:val="24"/>
          <w:szCs w:val="24"/>
        </w:rPr>
        <w:t xml:space="preserve"> J.</w:t>
      </w:r>
      <w:r w:rsidRPr="00D26625">
        <w:rPr>
          <w:rFonts w:cs="Arial"/>
          <w:color w:val="000000"/>
          <w:sz w:val="24"/>
          <w:szCs w:val="24"/>
        </w:rPr>
        <w:t xml:space="preserve"> Santana</w:t>
      </w:r>
    </w:p>
    <w:p w:rsidR="00351DF1" w:rsidRDefault="00351DF1" w:rsidP="003463AE">
      <w:pPr>
        <w:autoSpaceDE w:val="0"/>
        <w:autoSpaceDN w:val="0"/>
        <w:adjustRightInd w:val="0"/>
        <w:spacing w:after="0" w:line="360" w:lineRule="auto"/>
        <w:rPr>
          <w:rFonts w:ascii="Arial" w:eastAsia="Calibri" w:hAnsi="Arial" w:cs="Arial"/>
          <w:sz w:val="24"/>
          <w:szCs w:val="24"/>
        </w:rPr>
      </w:pPr>
    </w:p>
    <w:p w:rsidR="009A51EB" w:rsidRDefault="009A51EB" w:rsidP="00937DEC">
      <w:pPr>
        <w:pStyle w:val="ListParagraph"/>
        <w:autoSpaceDE w:val="0"/>
        <w:autoSpaceDN w:val="0"/>
        <w:adjustRightInd w:val="0"/>
        <w:spacing w:after="0" w:line="360" w:lineRule="auto"/>
        <w:ind w:hanging="720"/>
        <w:rPr>
          <w:rFonts w:ascii="Arial" w:eastAsia="Calibri" w:hAnsi="Arial" w:cs="Arial"/>
          <w:b/>
          <w:sz w:val="24"/>
          <w:szCs w:val="24"/>
        </w:rPr>
      </w:pPr>
    </w:p>
    <w:p w:rsidR="009A51EB" w:rsidRDefault="009A51EB" w:rsidP="00937DEC">
      <w:pPr>
        <w:pStyle w:val="ListParagraph"/>
        <w:autoSpaceDE w:val="0"/>
        <w:autoSpaceDN w:val="0"/>
        <w:adjustRightInd w:val="0"/>
        <w:spacing w:after="0" w:line="360" w:lineRule="auto"/>
        <w:ind w:hanging="720"/>
        <w:rPr>
          <w:rFonts w:ascii="Arial" w:eastAsia="Calibri" w:hAnsi="Arial" w:cs="Arial"/>
          <w:b/>
          <w:sz w:val="24"/>
          <w:szCs w:val="24"/>
        </w:rPr>
      </w:pPr>
    </w:p>
    <w:p w:rsidR="009A51EB" w:rsidRDefault="009A51EB" w:rsidP="00937DEC">
      <w:pPr>
        <w:pStyle w:val="ListParagraph"/>
        <w:autoSpaceDE w:val="0"/>
        <w:autoSpaceDN w:val="0"/>
        <w:adjustRightInd w:val="0"/>
        <w:spacing w:after="0" w:line="360" w:lineRule="auto"/>
        <w:ind w:hanging="720"/>
        <w:rPr>
          <w:rFonts w:ascii="Arial" w:eastAsia="Calibri" w:hAnsi="Arial" w:cs="Arial"/>
          <w:b/>
          <w:sz w:val="24"/>
          <w:szCs w:val="24"/>
        </w:rPr>
      </w:pPr>
    </w:p>
    <w:p w:rsidR="009A51EB" w:rsidRDefault="009A51EB" w:rsidP="00937DEC">
      <w:pPr>
        <w:pStyle w:val="ListParagraph"/>
        <w:autoSpaceDE w:val="0"/>
        <w:autoSpaceDN w:val="0"/>
        <w:adjustRightInd w:val="0"/>
        <w:spacing w:after="0" w:line="360" w:lineRule="auto"/>
        <w:ind w:hanging="720"/>
        <w:rPr>
          <w:rFonts w:ascii="Arial" w:eastAsia="Calibri" w:hAnsi="Arial" w:cs="Arial"/>
          <w:b/>
          <w:sz w:val="24"/>
          <w:szCs w:val="24"/>
        </w:rPr>
      </w:pPr>
    </w:p>
    <w:p w:rsidR="009A51EB" w:rsidRDefault="009A51EB" w:rsidP="00937DEC">
      <w:pPr>
        <w:pStyle w:val="ListParagraph"/>
        <w:autoSpaceDE w:val="0"/>
        <w:autoSpaceDN w:val="0"/>
        <w:adjustRightInd w:val="0"/>
        <w:spacing w:after="0" w:line="360" w:lineRule="auto"/>
        <w:ind w:hanging="720"/>
        <w:rPr>
          <w:rFonts w:ascii="Arial" w:eastAsia="Calibri" w:hAnsi="Arial" w:cs="Arial"/>
          <w:b/>
          <w:sz w:val="24"/>
          <w:szCs w:val="24"/>
        </w:rPr>
      </w:pPr>
    </w:p>
    <w:p w:rsidR="009A51EB" w:rsidRDefault="009A51EB" w:rsidP="00937DEC">
      <w:pPr>
        <w:pStyle w:val="ListParagraph"/>
        <w:autoSpaceDE w:val="0"/>
        <w:autoSpaceDN w:val="0"/>
        <w:adjustRightInd w:val="0"/>
        <w:spacing w:after="0" w:line="360" w:lineRule="auto"/>
        <w:ind w:hanging="720"/>
        <w:rPr>
          <w:rFonts w:ascii="Arial" w:eastAsia="Calibri" w:hAnsi="Arial" w:cs="Arial"/>
          <w:b/>
          <w:sz w:val="24"/>
          <w:szCs w:val="24"/>
        </w:rPr>
      </w:pPr>
    </w:p>
    <w:p w:rsidR="009A51EB" w:rsidRDefault="009A51EB" w:rsidP="00937DEC">
      <w:pPr>
        <w:pStyle w:val="ListParagraph"/>
        <w:autoSpaceDE w:val="0"/>
        <w:autoSpaceDN w:val="0"/>
        <w:adjustRightInd w:val="0"/>
        <w:spacing w:after="0" w:line="360" w:lineRule="auto"/>
        <w:ind w:hanging="720"/>
        <w:rPr>
          <w:rFonts w:ascii="Arial" w:eastAsia="Calibri" w:hAnsi="Arial" w:cs="Arial"/>
          <w:b/>
          <w:sz w:val="24"/>
          <w:szCs w:val="24"/>
        </w:rPr>
      </w:pPr>
    </w:p>
    <w:p w:rsidR="00A02A1A" w:rsidRDefault="00A02A1A" w:rsidP="00D26625">
      <w:pPr>
        <w:contextualSpacing/>
        <w:jc w:val="center"/>
        <w:rPr>
          <w:b/>
        </w:rPr>
      </w:pPr>
    </w:p>
    <w:p w:rsidR="00A02A1A" w:rsidRDefault="00A02A1A" w:rsidP="00D26625">
      <w:pPr>
        <w:contextualSpacing/>
        <w:jc w:val="center"/>
        <w:rPr>
          <w:b/>
        </w:rPr>
      </w:pPr>
    </w:p>
    <w:p w:rsidR="00A02A1A" w:rsidRDefault="00A02A1A" w:rsidP="00D26625">
      <w:pPr>
        <w:contextualSpacing/>
        <w:jc w:val="center"/>
        <w:rPr>
          <w:b/>
        </w:rPr>
      </w:pPr>
    </w:p>
    <w:p w:rsidR="00A02A1A" w:rsidRDefault="00A02A1A" w:rsidP="00D26625">
      <w:pPr>
        <w:contextualSpacing/>
        <w:jc w:val="center"/>
        <w:rPr>
          <w:b/>
        </w:rPr>
      </w:pPr>
    </w:p>
    <w:p w:rsidR="00A02A1A" w:rsidRDefault="00A02A1A" w:rsidP="00D26625">
      <w:pPr>
        <w:contextualSpacing/>
        <w:jc w:val="center"/>
        <w:rPr>
          <w:b/>
        </w:rPr>
      </w:pPr>
    </w:p>
    <w:p w:rsidR="00D26625" w:rsidRPr="00956309" w:rsidRDefault="00D26625" w:rsidP="00D26625">
      <w:pPr>
        <w:contextualSpacing/>
        <w:jc w:val="center"/>
        <w:rPr>
          <w:b/>
        </w:rPr>
      </w:pPr>
      <w:r w:rsidRPr="00956309">
        <w:rPr>
          <w:b/>
        </w:rPr>
        <w:lastRenderedPageBreak/>
        <w:t xml:space="preserve">MEASURING PATIENT-CENTRED CARE </w:t>
      </w:r>
    </w:p>
    <w:p w:rsidR="00D26625" w:rsidRDefault="00D26625" w:rsidP="00D26625">
      <w:pPr>
        <w:contextualSpacing/>
      </w:pPr>
    </w:p>
    <w:p w:rsidR="00D26625" w:rsidRPr="00D26625" w:rsidRDefault="00D26625" w:rsidP="00D26625">
      <w:pPr>
        <w:contextualSpacing/>
        <w:jc w:val="both"/>
        <w:rPr>
          <w:rFonts w:eastAsia="Calibri"/>
          <w:sz w:val="24"/>
          <w:szCs w:val="24"/>
          <w:lang w:val="en-CA"/>
        </w:rPr>
      </w:pPr>
      <w:r w:rsidRPr="00D26625">
        <w:rPr>
          <w:sz w:val="24"/>
          <w:szCs w:val="24"/>
        </w:rPr>
        <w:t>Traditionally, healthcare systems have been mainly monitored from physician perspectives.  Numerous indicators have been developed for monitoring outcomes of procedures, drugs and settings of care. The measures from patient perspectives have not been routinely integrated into the evaluation of healthcare system performance. Patient-reported outcome and experience measures (PROMs and PREMs) facilitate patient-centric measurements of health outcomes and quality of care.  PROMs and PREMs are validated questionnaires that place the perspectives of the patient at the center.</w:t>
      </w:r>
    </w:p>
    <w:p w:rsidR="00D26625" w:rsidRPr="00D26625" w:rsidRDefault="00D26625" w:rsidP="00D26625">
      <w:pPr>
        <w:contextualSpacing/>
        <w:jc w:val="both"/>
        <w:rPr>
          <w:rFonts w:eastAsia="Calibri"/>
          <w:sz w:val="24"/>
          <w:szCs w:val="24"/>
          <w:lang w:val="en-CA"/>
        </w:rPr>
      </w:pPr>
    </w:p>
    <w:p w:rsidR="00D26625" w:rsidRPr="00D26625" w:rsidRDefault="00D26625" w:rsidP="00D26625">
      <w:pPr>
        <w:jc w:val="both"/>
        <w:rPr>
          <w:b/>
          <w:sz w:val="24"/>
          <w:szCs w:val="24"/>
        </w:rPr>
      </w:pPr>
      <w:r w:rsidRPr="00D26625">
        <w:rPr>
          <w:sz w:val="24"/>
          <w:szCs w:val="24"/>
        </w:rPr>
        <w:t>In Canada there is a diversity of PROMs and PREMs used. This heterogeneity impedes benchmarking across institutions and provinces. In addition, standardized approaches for linkage of PROMs and PREMs data with electronic health records (EHRs) is far from present.</w:t>
      </w:r>
      <w:r w:rsidRPr="00D26625">
        <w:rPr>
          <w:b/>
          <w:sz w:val="24"/>
          <w:szCs w:val="24"/>
        </w:rPr>
        <w:t xml:space="preserve"> </w:t>
      </w:r>
    </w:p>
    <w:p w:rsidR="00D26625" w:rsidRPr="00D26625" w:rsidRDefault="00D26625" w:rsidP="00D26625">
      <w:pPr>
        <w:jc w:val="both"/>
        <w:rPr>
          <w:sz w:val="24"/>
          <w:szCs w:val="24"/>
        </w:rPr>
      </w:pPr>
      <w:r w:rsidRPr="00D26625">
        <w:rPr>
          <w:sz w:val="24"/>
          <w:szCs w:val="24"/>
        </w:rPr>
        <w:t xml:space="preserve">Our goal is to produce guidance for Canadian decision makers on where and how best to utilize PROMs and PREMs data to improve the quality of patient care. </w:t>
      </w:r>
    </w:p>
    <w:p w:rsidR="00D26625" w:rsidRPr="00D26625" w:rsidRDefault="00D26625" w:rsidP="00D26625">
      <w:pPr>
        <w:rPr>
          <w:b/>
          <w:sz w:val="24"/>
          <w:szCs w:val="24"/>
          <w:u w:val="single"/>
        </w:rPr>
      </w:pPr>
      <w:r w:rsidRPr="00D26625">
        <w:rPr>
          <w:b/>
          <w:sz w:val="24"/>
          <w:szCs w:val="24"/>
          <w:u w:val="single"/>
        </w:rPr>
        <w:t>Objectives</w:t>
      </w:r>
    </w:p>
    <w:p w:rsidR="00D26625" w:rsidRPr="00D26625" w:rsidRDefault="00D26625" w:rsidP="00D26625">
      <w:pPr>
        <w:jc w:val="both"/>
        <w:rPr>
          <w:sz w:val="24"/>
          <w:szCs w:val="24"/>
        </w:rPr>
      </w:pPr>
      <w:r w:rsidRPr="00D26625">
        <w:rPr>
          <w:sz w:val="24"/>
          <w:szCs w:val="24"/>
        </w:rPr>
        <w:t xml:space="preserve">We will stage a meeting at the University of Calgary that invites national experts, patients, key stakeholders and the health research community: </w:t>
      </w:r>
    </w:p>
    <w:p w:rsidR="00D26625" w:rsidRPr="00D26625" w:rsidRDefault="00D26625" w:rsidP="00D26625">
      <w:pPr>
        <w:jc w:val="both"/>
        <w:rPr>
          <w:rFonts w:eastAsia="Calibri"/>
          <w:sz w:val="24"/>
          <w:szCs w:val="24"/>
          <w:lang w:val="en-CA"/>
        </w:rPr>
      </w:pPr>
      <w:r w:rsidRPr="00D26625">
        <w:rPr>
          <w:sz w:val="24"/>
          <w:szCs w:val="24"/>
        </w:rPr>
        <w:t xml:space="preserve">1) </w:t>
      </w:r>
      <w:r w:rsidRPr="00D26625">
        <w:rPr>
          <w:rFonts w:eastAsia="Calibri"/>
          <w:sz w:val="24"/>
          <w:szCs w:val="24"/>
          <w:lang w:val="en-CA"/>
        </w:rPr>
        <w:t xml:space="preserve">To share knowledge on national experiences regarding collection and utilization of PROMs and PREMs; </w:t>
      </w:r>
    </w:p>
    <w:p w:rsidR="00D26625" w:rsidRPr="00D26625" w:rsidRDefault="00D26625" w:rsidP="00D26625">
      <w:pPr>
        <w:jc w:val="both"/>
        <w:rPr>
          <w:rFonts w:eastAsia="Calibri"/>
          <w:sz w:val="24"/>
          <w:szCs w:val="24"/>
          <w:lang w:val="en-CA"/>
        </w:rPr>
      </w:pPr>
      <w:r w:rsidRPr="00D26625">
        <w:rPr>
          <w:sz w:val="24"/>
          <w:szCs w:val="24"/>
        </w:rPr>
        <w:t xml:space="preserve">2) </w:t>
      </w:r>
      <w:r w:rsidRPr="00D26625">
        <w:rPr>
          <w:rFonts w:eastAsia="Calibri"/>
          <w:sz w:val="24"/>
          <w:szCs w:val="24"/>
          <w:lang w:val="en-CA"/>
        </w:rPr>
        <w:t xml:space="preserve">To explore the selection and </w:t>
      </w:r>
      <w:r w:rsidRPr="00D26625">
        <w:rPr>
          <w:sz w:val="24"/>
          <w:szCs w:val="24"/>
        </w:rPr>
        <w:t>collection of PROM and PREM data</w:t>
      </w:r>
      <w:r w:rsidRPr="00D26625">
        <w:rPr>
          <w:rFonts w:eastAsia="Calibri"/>
          <w:sz w:val="24"/>
          <w:szCs w:val="24"/>
          <w:lang w:val="en-CA"/>
        </w:rPr>
        <w:t xml:space="preserve"> </w:t>
      </w:r>
    </w:p>
    <w:p w:rsidR="00D26625" w:rsidRPr="00D26625" w:rsidRDefault="00D26625" w:rsidP="00D26625">
      <w:pPr>
        <w:jc w:val="both"/>
        <w:rPr>
          <w:rFonts w:eastAsia="Calibri"/>
          <w:sz w:val="24"/>
          <w:szCs w:val="24"/>
          <w:lang w:val="en-CA"/>
        </w:rPr>
      </w:pPr>
      <w:r w:rsidRPr="00D26625">
        <w:rPr>
          <w:sz w:val="24"/>
          <w:szCs w:val="24"/>
        </w:rPr>
        <w:t xml:space="preserve">3) </w:t>
      </w:r>
      <w:r w:rsidRPr="00D26625">
        <w:rPr>
          <w:rFonts w:eastAsia="Calibri"/>
          <w:sz w:val="24"/>
          <w:szCs w:val="24"/>
          <w:lang w:val="en-CA"/>
        </w:rPr>
        <w:t xml:space="preserve">To explore a strategy for data linkage through development of a national PROMs database and integration in EHRs </w:t>
      </w:r>
    </w:p>
    <w:p w:rsidR="00D26625" w:rsidRPr="00D26625" w:rsidRDefault="00D26625" w:rsidP="00D26625">
      <w:pPr>
        <w:jc w:val="both"/>
        <w:rPr>
          <w:sz w:val="24"/>
          <w:szCs w:val="24"/>
        </w:rPr>
      </w:pPr>
      <w:r w:rsidRPr="00D26625">
        <w:rPr>
          <w:rFonts w:eastAsia="Calibri"/>
          <w:sz w:val="24"/>
          <w:szCs w:val="24"/>
          <w:lang w:val="en-CA"/>
        </w:rPr>
        <w:t>Additionally we will present on the “</w:t>
      </w:r>
      <w:r w:rsidRPr="00D26625">
        <w:rPr>
          <w:sz w:val="24"/>
          <w:szCs w:val="24"/>
        </w:rPr>
        <w:t>actual landscape of PROMs in Alberta” which is output from our successful Campus Alberta 2013 meeting grant.</w:t>
      </w:r>
    </w:p>
    <w:p w:rsidR="00D26625" w:rsidRPr="00D26625" w:rsidRDefault="00D26625" w:rsidP="00D26625">
      <w:pPr>
        <w:outlineLvl w:val="0"/>
        <w:rPr>
          <w:bCs/>
          <w:kern w:val="36"/>
          <w:sz w:val="24"/>
          <w:szCs w:val="24"/>
          <w:lang w:val="en-CA" w:eastAsia="zh-CN"/>
        </w:rPr>
      </w:pPr>
      <w:r w:rsidRPr="00D26625">
        <w:rPr>
          <w:b/>
          <w:bCs/>
          <w:kern w:val="36"/>
          <w:sz w:val="24"/>
          <w:szCs w:val="24"/>
          <w:u w:val="single"/>
          <w:lang w:val="en-CA" w:eastAsia="zh-CN"/>
        </w:rPr>
        <w:t>Dates:</w:t>
      </w:r>
      <w:r w:rsidRPr="00D26625">
        <w:rPr>
          <w:bCs/>
          <w:kern w:val="36"/>
          <w:sz w:val="24"/>
          <w:szCs w:val="24"/>
          <w:lang w:val="en-CA" w:eastAsia="zh-CN"/>
        </w:rPr>
        <w:t xml:space="preserve"> November 27-28 2014  </w:t>
      </w:r>
    </w:p>
    <w:p w:rsidR="00D26625" w:rsidRPr="00D26625" w:rsidRDefault="00D26625" w:rsidP="00D26625">
      <w:pPr>
        <w:pStyle w:val="ListParagraph"/>
        <w:ind w:left="0"/>
        <w:jc w:val="both"/>
        <w:rPr>
          <w:sz w:val="24"/>
          <w:szCs w:val="24"/>
        </w:rPr>
      </w:pPr>
      <w:r w:rsidRPr="00D26625">
        <w:rPr>
          <w:b/>
          <w:bCs/>
          <w:kern w:val="36"/>
          <w:sz w:val="24"/>
          <w:szCs w:val="24"/>
          <w:u w:val="single"/>
          <w:lang w:val="en-CA" w:eastAsia="zh-CN"/>
        </w:rPr>
        <w:t>Location:</w:t>
      </w:r>
      <w:r w:rsidRPr="00D26625">
        <w:rPr>
          <w:bCs/>
          <w:kern w:val="36"/>
          <w:sz w:val="24"/>
          <w:szCs w:val="24"/>
          <w:lang w:val="en-CA" w:eastAsia="zh-CN"/>
        </w:rPr>
        <w:t xml:space="preserve"> </w:t>
      </w:r>
      <w:r w:rsidRPr="00D26625">
        <w:rPr>
          <w:sz w:val="24"/>
          <w:szCs w:val="24"/>
        </w:rPr>
        <w:t>W21C Multipurpose Room, Teaching, Research &amp; Wellness Building, Faculty of Medicine, University of Calgary. 3330 Hospital Drive NW, Calgary, AB</w:t>
      </w:r>
      <w:r w:rsidRPr="00D26625">
        <w:rPr>
          <w:bCs/>
          <w:kern w:val="36"/>
          <w:sz w:val="24"/>
          <w:szCs w:val="24"/>
          <w:lang w:val="en-CA" w:eastAsia="zh-CN"/>
        </w:rPr>
        <w:t xml:space="preserve"> </w:t>
      </w:r>
    </w:p>
    <w:p w:rsidR="00D26625" w:rsidRPr="00D26625" w:rsidRDefault="00D26625" w:rsidP="00D26625">
      <w:pPr>
        <w:rPr>
          <w:b/>
          <w:sz w:val="24"/>
          <w:szCs w:val="24"/>
        </w:rPr>
      </w:pPr>
      <w:r w:rsidRPr="00D26625">
        <w:rPr>
          <w:b/>
          <w:sz w:val="24"/>
          <w:szCs w:val="24"/>
          <w:u w:val="single"/>
        </w:rPr>
        <w:t>Attendees:</w:t>
      </w:r>
      <w:r w:rsidRPr="00D26625">
        <w:rPr>
          <w:b/>
          <w:sz w:val="24"/>
          <w:szCs w:val="24"/>
        </w:rPr>
        <w:t xml:space="preserve"> </w:t>
      </w:r>
      <w:r w:rsidRPr="00D26625">
        <w:rPr>
          <w:sz w:val="24"/>
          <w:szCs w:val="24"/>
        </w:rPr>
        <w:t>50 faculty &amp; staff who are leaders in PROMS/PREMS</w:t>
      </w:r>
    </w:p>
    <w:p w:rsidR="00F040AF" w:rsidRDefault="00F040AF" w:rsidP="00D26625">
      <w:pPr>
        <w:rPr>
          <w:sz w:val="24"/>
          <w:szCs w:val="24"/>
        </w:rPr>
      </w:pPr>
      <w:r w:rsidRPr="00963D8D">
        <w:rPr>
          <w:b/>
          <w:sz w:val="24"/>
          <w:szCs w:val="24"/>
          <w:u w:val="single"/>
        </w:rPr>
        <w:t>Meeting Moderator</w:t>
      </w:r>
      <w:r>
        <w:rPr>
          <w:sz w:val="24"/>
          <w:szCs w:val="24"/>
        </w:rPr>
        <w:t>-</w:t>
      </w:r>
      <w:r w:rsidRPr="00963D8D">
        <w:rPr>
          <w:sz w:val="24"/>
          <w:szCs w:val="24"/>
        </w:rPr>
        <w:t xml:space="preserve"> </w:t>
      </w:r>
      <w:r w:rsidR="00D26625">
        <w:rPr>
          <w:sz w:val="24"/>
          <w:szCs w:val="24"/>
        </w:rPr>
        <w:t>Sandra Zelinsky, Patient and Community Engagement Research</w:t>
      </w:r>
      <w:r w:rsidRPr="00956309">
        <w:rPr>
          <w:sz w:val="24"/>
          <w:szCs w:val="24"/>
        </w:rPr>
        <w:t xml:space="preserve"> </w:t>
      </w:r>
    </w:p>
    <w:p w:rsidR="00582A45" w:rsidRDefault="00582A45" w:rsidP="00F040AF">
      <w:pPr>
        <w:rPr>
          <w:rFonts w:eastAsia="Calibri" w:cs="Arial"/>
          <w:b/>
          <w:sz w:val="24"/>
          <w:szCs w:val="24"/>
        </w:rPr>
      </w:pPr>
    </w:p>
    <w:p w:rsidR="00F040AF" w:rsidRPr="00A02A1A" w:rsidRDefault="008A02D1" w:rsidP="00F040AF">
      <w:pPr>
        <w:rPr>
          <w:b/>
          <w:sz w:val="24"/>
          <w:szCs w:val="24"/>
          <w:u w:val="single"/>
        </w:rPr>
      </w:pPr>
      <w:r w:rsidRPr="00A02A1A">
        <w:rPr>
          <w:rFonts w:eastAsia="Calibri" w:cs="Arial"/>
          <w:b/>
          <w:sz w:val="24"/>
          <w:szCs w:val="24"/>
          <w:u w:val="single"/>
        </w:rPr>
        <w:lastRenderedPageBreak/>
        <w:t>Program at-a-Glance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90"/>
        <w:gridCol w:w="3600"/>
        <w:gridCol w:w="1848"/>
      </w:tblGrid>
      <w:tr w:rsidR="00054F47" w:rsidRPr="00956309" w:rsidTr="00A70292">
        <w:trPr>
          <w:trHeight w:val="467"/>
        </w:trPr>
        <w:tc>
          <w:tcPr>
            <w:tcW w:w="9606" w:type="dxa"/>
            <w:gridSpan w:val="4"/>
            <w:shd w:val="clear" w:color="auto" w:fill="D9D9D9"/>
          </w:tcPr>
          <w:p w:rsidR="00054F47" w:rsidRPr="009F4E3C" w:rsidRDefault="00054F47" w:rsidP="00A70292">
            <w:pPr>
              <w:pStyle w:val="ListParagraph"/>
              <w:ind w:left="0"/>
              <w:jc w:val="center"/>
              <w:rPr>
                <w:b/>
              </w:rPr>
            </w:pPr>
            <w:r w:rsidRPr="009F4E3C">
              <w:rPr>
                <w:b/>
                <w:sz w:val="24"/>
                <w:szCs w:val="24"/>
              </w:rPr>
              <w:t>DAY 1-</w:t>
            </w:r>
            <w:r w:rsidRPr="009F4E3C">
              <w:rPr>
                <w:b/>
              </w:rPr>
              <w:t xml:space="preserve"> </w:t>
            </w:r>
            <w:r w:rsidRPr="009F4E3C">
              <w:rPr>
                <w:b/>
                <w:sz w:val="24"/>
                <w:szCs w:val="24"/>
              </w:rPr>
              <w:t>Thursday, November 27, 2014</w:t>
            </w:r>
          </w:p>
        </w:tc>
      </w:tr>
      <w:tr w:rsidR="00054F47" w:rsidRPr="00956309" w:rsidTr="00A70292">
        <w:tc>
          <w:tcPr>
            <w:tcW w:w="1368" w:type="dxa"/>
            <w:shd w:val="clear" w:color="auto" w:fill="auto"/>
          </w:tcPr>
          <w:p w:rsidR="00054F47" w:rsidRPr="009F4E3C" w:rsidRDefault="00054F47" w:rsidP="00A70292">
            <w:pPr>
              <w:pStyle w:val="ListParagraph"/>
              <w:ind w:left="0"/>
              <w:rPr>
                <w:b/>
              </w:rPr>
            </w:pPr>
            <w:r w:rsidRPr="009F4E3C">
              <w:rPr>
                <w:b/>
              </w:rPr>
              <w:t>TIME</w:t>
            </w:r>
          </w:p>
        </w:tc>
        <w:tc>
          <w:tcPr>
            <w:tcW w:w="2790" w:type="dxa"/>
            <w:shd w:val="clear" w:color="auto" w:fill="auto"/>
          </w:tcPr>
          <w:p w:rsidR="00054F47" w:rsidRPr="009F4E3C" w:rsidRDefault="00054F47" w:rsidP="00A70292">
            <w:pPr>
              <w:pStyle w:val="ListParagraph"/>
              <w:ind w:left="0"/>
              <w:rPr>
                <w:b/>
              </w:rPr>
            </w:pPr>
            <w:r w:rsidRPr="009F4E3C">
              <w:rPr>
                <w:b/>
              </w:rPr>
              <w:t>DESCRIPTION</w:t>
            </w:r>
          </w:p>
        </w:tc>
        <w:tc>
          <w:tcPr>
            <w:tcW w:w="3600" w:type="dxa"/>
            <w:shd w:val="clear" w:color="auto" w:fill="auto"/>
          </w:tcPr>
          <w:p w:rsidR="00054F47" w:rsidRPr="009F4E3C" w:rsidRDefault="00054F47" w:rsidP="00A70292">
            <w:pPr>
              <w:pStyle w:val="ListParagraph"/>
              <w:ind w:left="0"/>
              <w:rPr>
                <w:b/>
              </w:rPr>
            </w:pPr>
            <w:r w:rsidRPr="009F4E3C">
              <w:rPr>
                <w:b/>
              </w:rPr>
              <w:t>DETAILS</w:t>
            </w:r>
          </w:p>
        </w:tc>
        <w:tc>
          <w:tcPr>
            <w:tcW w:w="1848" w:type="dxa"/>
            <w:shd w:val="clear" w:color="auto" w:fill="auto"/>
          </w:tcPr>
          <w:p w:rsidR="00054F47" w:rsidRPr="009F4E3C" w:rsidRDefault="00054F47" w:rsidP="00A70292">
            <w:pPr>
              <w:pStyle w:val="ListParagraph"/>
              <w:ind w:left="0"/>
              <w:rPr>
                <w:b/>
              </w:rPr>
            </w:pPr>
            <w:r w:rsidRPr="009F4E3C">
              <w:rPr>
                <w:b/>
              </w:rPr>
              <w:t>LOCATION</w:t>
            </w:r>
          </w:p>
        </w:tc>
      </w:tr>
      <w:tr w:rsidR="00054F47" w:rsidRPr="009C0122" w:rsidTr="00A70292">
        <w:trPr>
          <w:trHeight w:hRule="exact" w:val="432"/>
        </w:trPr>
        <w:tc>
          <w:tcPr>
            <w:tcW w:w="1368" w:type="dxa"/>
            <w:shd w:val="clear" w:color="auto" w:fill="D9D9D9"/>
          </w:tcPr>
          <w:p w:rsidR="00054F47" w:rsidRPr="009C0122" w:rsidRDefault="00054F47" w:rsidP="00A70292">
            <w:pPr>
              <w:pStyle w:val="ListParagraph"/>
              <w:ind w:left="0"/>
              <w:rPr>
                <w:b/>
              </w:rPr>
            </w:pPr>
            <w:r w:rsidRPr="009C0122">
              <w:rPr>
                <w:b/>
              </w:rPr>
              <w:t xml:space="preserve">7:45-8:30 </w:t>
            </w:r>
          </w:p>
        </w:tc>
        <w:tc>
          <w:tcPr>
            <w:tcW w:w="2790" w:type="dxa"/>
            <w:shd w:val="clear" w:color="auto" w:fill="D9D9D9"/>
          </w:tcPr>
          <w:p w:rsidR="00054F47" w:rsidRPr="009C0122" w:rsidRDefault="00054F47" w:rsidP="00A70292">
            <w:pPr>
              <w:pStyle w:val="ListParagraph"/>
              <w:ind w:left="0"/>
              <w:rPr>
                <w:b/>
              </w:rPr>
            </w:pPr>
            <w:r w:rsidRPr="009C0122">
              <w:rPr>
                <w:b/>
              </w:rPr>
              <w:t>Registration &amp; Breakfast</w:t>
            </w:r>
          </w:p>
        </w:tc>
        <w:tc>
          <w:tcPr>
            <w:tcW w:w="3600" w:type="dxa"/>
            <w:shd w:val="clear" w:color="auto" w:fill="D9D9D9"/>
          </w:tcPr>
          <w:p w:rsidR="00054F47" w:rsidRPr="009C0122" w:rsidRDefault="00054F47" w:rsidP="00A70292">
            <w:pPr>
              <w:pStyle w:val="ListParagraph"/>
              <w:ind w:left="0"/>
              <w:rPr>
                <w:b/>
              </w:rPr>
            </w:pPr>
            <w:r w:rsidRPr="009C0122">
              <w:rPr>
                <w:b/>
              </w:rPr>
              <w:t>Poster/Booth session - networking</w:t>
            </w:r>
          </w:p>
        </w:tc>
        <w:tc>
          <w:tcPr>
            <w:tcW w:w="1848" w:type="dxa"/>
            <w:shd w:val="clear" w:color="auto" w:fill="D9D9D9"/>
          </w:tcPr>
          <w:p w:rsidR="00054F47" w:rsidRPr="009C0122" w:rsidRDefault="00054F47" w:rsidP="00A70292">
            <w:pPr>
              <w:pStyle w:val="ListParagraph"/>
              <w:ind w:left="0"/>
              <w:rPr>
                <w:b/>
              </w:rPr>
            </w:pPr>
            <w:r w:rsidRPr="009C0122">
              <w:rPr>
                <w:b/>
              </w:rPr>
              <w:t>HMRB Atrium</w:t>
            </w:r>
          </w:p>
        </w:tc>
      </w:tr>
      <w:tr w:rsidR="00054F47" w:rsidRPr="00956309" w:rsidTr="00A70292">
        <w:trPr>
          <w:trHeight w:hRule="exact" w:val="864"/>
        </w:trPr>
        <w:tc>
          <w:tcPr>
            <w:tcW w:w="1368" w:type="dxa"/>
            <w:shd w:val="clear" w:color="auto" w:fill="auto"/>
          </w:tcPr>
          <w:p w:rsidR="00054F47" w:rsidRPr="00FD2C4C" w:rsidRDefault="00054F47" w:rsidP="00A70292">
            <w:pPr>
              <w:pStyle w:val="ListParagraph"/>
              <w:ind w:left="0"/>
            </w:pPr>
            <w:r w:rsidRPr="00FD2C4C">
              <w:t xml:space="preserve">8:30-8:45 </w:t>
            </w:r>
          </w:p>
        </w:tc>
        <w:tc>
          <w:tcPr>
            <w:tcW w:w="2790" w:type="dxa"/>
            <w:shd w:val="clear" w:color="auto" w:fill="auto"/>
          </w:tcPr>
          <w:p w:rsidR="00054F47" w:rsidRPr="00FD2C4C" w:rsidRDefault="00054F47" w:rsidP="00A70292">
            <w:pPr>
              <w:pStyle w:val="ListParagraph"/>
              <w:ind w:left="0"/>
            </w:pPr>
            <w:r w:rsidRPr="00FD2C4C">
              <w:t xml:space="preserve">Welcome </w:t>
            </w:r>
          </w:p>
        </w:tc>
        <w:tc>
          <w:tcPr>
            <w:tcW w:w="3600" w:type="dxa"/>
            <w:shd w:val="clear" w:color="auto" w:fill="auto"/>
          </w:tcPr>
          <w:p w:rsidR="00054F47" w:rsidRDefault="00054F47" w:rsidP="00A70292">
            <w:pPr>
              <w:rPr>
                <w:rFonts w:ascii="Calibri" w:eastAsia="Calibri" w:hAnsi="Calibri"/>
              </w:rPr>
            </w:pPr>
            <w:r>
              <w:rPr>
                <w:rFonts w:ascii="Calibri" w:eastAsia="Calibri" w:hAnsi="Calibri"/>
              </w:rPr>
              <w:t>Welcome – Hude Quan</w:t>
            </w:r>
          </w:p>
          <w:p w:rsidR="00054F47" w:rsidRPr="009F4E3C" w:rsidRDefault="00054F47" w:rsidP="00A70292">
            <w:pPr>
              <w:rPr>
                <w:rFonts w:ascii="Calibri" w:eastAsia="Calibri" w:hAnsi="Calibri"/>
              </w:rPr>
            </w:pPr>
            <w:r>
              <w:rPr>
                <w:rFonts w:ascii="Calibri" w:eastAsia="Calibri" w:hAnsi="Calibri"/>
              </w:rPr>
              <w:t>Overview of agenda – Maria Santana</w:t>
            </w:r>
          </w:p>
        </w:tc>
        <w:tc>
          <w:tcPr>
            <w:tcW w:w="1848" w:type="dxa"/>
            <w:shd w:val="clear" w:color="auto" w:fill="auto"/>
          </w:tcPr>
          <w:p w:rsidR="00054F47" w:rsidRPr="00FD2C4C" w:rsidRDefault="00054F47" w:rsidP="00A70292">
            <w:pPr>
              <w:pStyle w:val="ListParagraph"/>
              <w:spacing w:line="240" w:lineRule="auto"/>
              <w:ind w:left="0"/>
            </w:pPr>
            <w:r w:rsidRPr="00FD2C4C">
              <w:t>W21C Multipurpose Room</w:t>
            </w:r>
          </w:p>
        </w:tc>
      </w:tr>
      <w:tr w:rsidR="00054F47" w:rsidRPr="00956309" w:rsidTr="0063091D">
        <w:trPr>
          <w:trHeight w:hRule="exact" w:val="1522"/>
        </w:trPr>
        <w:tc>
          <w:tcPr>
            <w:tcW w:w="1368" w:type="dxa"/>
            <w:shd w:val="clear" w:color="auto" w:fill="auto"/>
          </w:tcPr>
          <w:p w:rsidR="00054F47" w:rsidRDefault="00054F47" w:rsidP="00A70292">
            <w:pPr>
              <w:pStyle w:val="ListParagraph"/>
              <w:ind w:left="0"/>
            </w:pPr>
            <w:r w:rsidRPr="00FD2C4C">
              <w:t>8:45-</w:t>
            </w:r>
            <w:r w:rsidR="00A70292">
              <w:t>10:00</w:t>
            </w:r>
            <w:r w:rsidRPr="00FD2C4C">
              <w:t xml:space="preserve"> </w:t>
            </w:r>
          </w:p>
          <w:p w:rsidR="00054F47" w:rsidRPr="00FD2C4C" w:rsidRDefault="00054F47" w:rsidP="00A70292">
            <w:pPr>
              <w:pStyle w:val="ListParagraph"/>
              <w:ind w:left="0"/>
            </w:pPr>
          </w:p>
        </w:tc>
        <w:tc>
          <w:tcPr>
            <w:tcW w:w="2790" w:type="dxa"/>
            <w:shd w:val="clear" w:color="auto" w:fill="auto"/>
          </w:tcPr>
          <w:p w:rsidR="00054F47" w:rsidRDefault="00054F47" w:rsidP="00A70292">
            <w:pPr>
              <w:pStyle w:val="ListParagraph"/>
              <w:spacing w:after="0" w:line="240" w:lineRule="auto"/>
              <w:ind w:left="0"/>
            </w:pPr>
            <w:r w:rsidRPr="00FD2C4C">
              <w:t>PROMs</w:t>
            </w:r>
            <w:r>
              <w:t xml:space="preserve"> </w:t>
            </w:r>
            <w:r w:rsidRPr="00FD2C4C">
              <w:t xml:space="preserve">initiatives in Canada </w:t>
            </w:r>
          </w:p>
          <w:p w:rsidR="00054F47" w:rsidRPr="00FD2C4C" w:rsidRDefault="00054F47" w:rsidP="00A70292">
            <w:pPr>
              <w:pStyle w:val="ListParagraph"/>
              <w:spacing w:line="240" w:lineRule="auto"/>
              <w:ind w:left="0"/>
            </w:pPr>
            <w:r w:rsidRPr="00FD2C4C">
              <w:t>PREMs in British Columbia</w:t>
            </w:r>
            <w:r>
              <w:t xml:space="preserve"> and Alberta</w:t>
            </w:r>
          </w:p>
        </w:tc>
        <w:tc>
          <w:tcPr>
            <w:tcW w:w="3600" w:type="dxa"/>
            <w:shd w:val="clear" w:color="auto" w:fill="auto"/>
          </w:tcPr>
          <w:p w:rsidR="00054F47" w:rsidRDefault="00054F47" w:rsidP="00054F47">
            <w:pPr>
              <w:pStyle w:val="ListParagraph"/>
              <w:numPr>
                <w:ilvl w:val="0"/>
                <w:numId w:val="8"/>
              </w:numPr>
              <w:spacing w:after="0" w:line="240" w:lineRule="auto"/>
            </w:pPr>
            <w:r>
              <w:t xml:space="preserve">Ellis Chow - </w:t>
            </w:r>
            <w:r w:rsidRPr="00FD2C4C">
              <w:t>Canadian Institute for Health Information</w:t>
            </w:r>
          </w:p>
          <w:p w:rsidR="00054F47" w:rsidRDefault="00054F47" w:rsidP="00054F47">
            <w:pPr>
              <w:pStyle w:val="ListParagraph"/>
              <w:numPr>
                <w:ilvl w:val="0"/>
                <w:numId w:val="8"/>
              </w:numPr>
              <w:spacing w:after="0" w:line="240" w:lineRule="auto"/>
            </w:pPr>
            <w:r w:rsidRPr="00FD2C4C">
              <w:t xml:space="preserve">Lena Cuthbertson </w:t>
            </w:r>
          </w:p>
          <w:p w:rsidR="00054F47" w:rsidRPr="00FD2C4C" w:rsidRDefault="00054F47" w:rsidP="00054F47">
            <w:pPr>
              <w:pStyle w:val="ListParagraph"/>
              <w:numPr>
                <w:ilvl w:val="0"/>
                <w:numId w:val="8"/>
              </w:numPr>
              <w:spacing w:after="0" w:line="240" w:lineRule="auto"/>
            </w:pPr>
            <w:r>
              <w:t xml:space="preserve">Carolyn De </w:t>
            </w:r>
            <w:proofErr w:type="spellStart"/>
            <w:r>
              <w:t>Coster</w:t>
            </w:r>
            <w:proofErr w:type="spellEnd"/>
            <w:r>
              <w:t xml:space="preserve"> (AHS)</w:t>
            </w:r>
          </w:p>
        </w:tc>
        <w:tc>
          <w:tcPr>
            <w:tcW w:w="1848" w:type="dxa"/>
            <w:shd w:val="clear" w:color="auto" w:fill="auto"/>
          </w:tcPr>
          <w:p w:rsidR="00054F47" w:rsidRPr="00FD2C4C" w:rsidRDefault="00054F47" w:rsidP="00A70292">
            <w:pPr>
              <w:pStyle w:val="ListParagraph"/>
              <w:spacing w:line="240" w:lineRule="auto"/>
              <w:ind w:left="0"/>
            </w:pPr>
            <w:r w:rsidRPr="00FD2C4C">
              <w:t>W21C Multipurpose Room</w:t>
            </w:r>
          </w:p>
        </w:tc>
      </w:tr>
      <w:tr w:rsidR="00054F47" w:rsidRPr="00956309" w:rsidTr="00A70292">
        <w:trPr>
          <w:trHeight w:hRule="exact" w:val="432"/>
        </w:trPr>
        <w:tc>
          <w:tcPr>
            <w:tcW w:w="1368" w:type="dxa"/>
            <w:shd w:val="clear" w:color="auto" w:fill="D9D9D9"/>
          </w:tcPr>
          <w:p w:rsidR="00054F47" w:rsidRPr="00EE347F" w:rsidRDefault="00A70292" w:rsidP="00A70292">
            <w:pPr>
              <w:pStyle w:val="ListParagraph"/>
              <w:ind w:left="0"/>
              <w:rPr>
                <w:b/>
              </w:rPr>
            </w:pPr>
            <w:r>
              <w:rPr>
                <w:b/>
              </w:rPr>
              <w:t>10:00</w:t>
            </w:r>
            <w:r w:rsidR="00054F47" w:rsidRPr="00EE347F">
              <w:rPr>
                <w:b/>
              </w:rPr>
              <w:t>-10:</w:t>
            </w:r>
            <w:r>
              <w:rPr>
                <w:b/>
              </w:rPr>
              <w:t>30</w:t>
            </w:r>
          </w:p>
        </w:tc>
        <w:tc>
          <w:tcPr>
            <w:tcW w:w="2790" w:type="dxa"/>
            <w:shd w:val="clear" w:color="auto" w:fill="D9D9D9"/>
          </w:tcPr>
          <w:p w:rsidR="00054F47" w:rsidRPr="009F4E3C" w:rsidRDefault="00054F47" w:rsidP="00A70292">
            <w:pPr>
              <w:pStyle w:val="ListParagraph"/>
              <w:ind w:left="0"/>
              <w:rPr>
                <w:b/>
              </w:rPr>
            </w:pPr>
            <w:r w:rsidRPr="009F4E3C">
              <w:rPr>
                <w:b/>
              </w:rPr>
              <w:t>Break</w:t>
            </w:r>
          </w:p>
        </w:tc>
        <w:tc>
          <w:tcPr>
            <w:tcW w:w="3600" w:type="dxa"/>
            <w:shd w:val="clear" w:color="auto" w:fill="D9D9D9"/>
          </w:tcPr>
          <w:p w:rsidR="00054F47" w:rsidRPr="00FD2C4C" w:rsidRDefault="00054F47" w:rsidP="00A70292">
            <w:pPr>
              <w:pStyle w:val="ListParagraph"/>
              <w:ind w:left="0"/>
            </w:pPr>
            <w:r w:rsidRPr="009F4E3C">
              <w:rPr>
                <w:b/>
              </w:rPr>
              <w:t>Poster/Booth session -- networking</w:t>
            </w:r>
          </w:p>
        </w:tc>
        <w:tc>
          <w:tcPr>
            <w:tcW w:w="1848" w:type="dxa"/>
            <w:shd w:val="clear" w:color="auto" w:fill="D9D9D9"/>
          </w:tcPr>
          <w:p w:rsidR="00054F47" w:rsidRPr="00FD2C4C" w:rsidRDefault="00054F47" w:rsidP="00A70292">
            <w:pPr>
              <w:pStyle w:val="ListParagraph"/>
              <w:ind w:left="0"/>
            </w:pPr>
            <w:r w:rsidRPr="00EE347F">
              <w:rPr>
                <w:b/>
              </w:rPr>
              <w:t>HMRB Atrium</w:t>
            </w:r>
          </w:p>
        </w:tc>
      </w:tr>
      <w:tr w:rsidR="00054F47" w:rsidRPr="00956309" w:rsidTr="00A70292">
        <w:trPr>
          <w:trHeight w:hRule="exact" w:val="864"/>
        </w:trPr>
        <w:tc>
          <w:tcPr>
            <w:tcW w:w="1368" w:type="dxa"/>
            <w:shd w:val="clear" w:color="auto" w:fill="auto"/>
          </w:tcPr>
          <w:p w:rsidR="00054F47" w:rsidRDefault="00054F47" w:rsidP="00A70292">
            <w:pPr>
              <w:pStyle w:val="ListParagraph"/>
              <w:ind w:left="0"/>
            </w:pPr>
            <w:r w:rsidRPr="00FD2C4C">
              <w:t>10:</w:t>
            </w:r>
            <w:r w:rsidR="00A70292">
              <w:t>30</w:t>
            </w:r>
            <w:r w:rsidRPr="00FD2C4C">
              <w:t>-</w:t>
            </w:r>
            <w:r w:rsidR="00A70292">
              <w:t>11:00</w:t>
            </w:r>
          </w:p>
          <w:p w:rsidR="00054F47" w:rsidRPr="00FD2C4C" w:rsidRDefault="00054F47" w:rsidP="00A70292">
            <w:pPr>
              <w:pStyle w:val="ListParagraph"/>
              <w:ind w:left="0"/>
            </w:pPr>
          </w:p>
        </w:tc>
        <w:tc>
          <w:tcPr>
            <w:tcW w:w="2790" w:type="dxa"/>
            <w:shd w:val="clear" w:color="auto" w:fill="auto"/>
          </w:tcPr>
          <w:p w:rsidR="00054F47" w:rsidRPr="00FD2C4C" w:rsidRDefault="00054F47" w:rsidP="00A70292">
            <w:pPr>
              <w:pStyle w:val="ListParagraph"/>
              <w:spacing w:line="240" w:lineRule="auto"/>
              <w:ind w:left="0"/>
            </w:pPr>
            <w:r w:rsidRPr="00FD2C4C">
              <w:t xml:space="preserve">PROMs and PREMs in </w:t>
            </w:r>
            <w:r>
              <w:t>Primary Care</w:t>
            </w:r>
          </w:p>
        </w:tc>
        <w:tc>
          <w:tcPr>
            <w:tcW w:w="3600" w:type="dxa"/>
            <w:shd w:val="clear" w:color="auto" w:fill="auto"/>
          </w:tcPr>
          <w:p w:rsidR="00054F47" w:rsidRDefault="00054F47" w:rsidP="00054F47">
            <w:pPr>
              <w:pStyle w:val="ListParagraph"/>
              <w:numPr>
                <w:ilvl w:val="0"/>
                <w:numId w:val="9"/>
              </w:numPr>
              <w:spacing w:after="0" w:line="240" w:lineRule="auto"/>
            </w:pPr>
            <w:r>
              <w:t>Scott Oddie (PCN-AHS)</w:t>
            </w:r>
          </w:p>
          <w:p w:rsidR="00054F47" w:rsidRPr="00FD2C4C" w:rsidRDefault="00054F47" w:rsidP="00A70292">
            <w:pPr>
              <w:pStyle w:val="ListParagraph"/>
              <w:spacing w:after="0" w:line="240" w:lineRule="auto"/>
            </w:pPr>
          </w:p>
          <w:p w:rsidR="00054F47" w:rsidRPr="00FD2C4C" w:rsidRDefault="00054F47" w:rsidP="00A70292">
            <w:pPr>
              <w:pStyle w:val="ListParagraph"/>
              <w:spacing w:after="0" w:line="240" w:lineRule="auto"/>
              <w:ind w:left="0"/>
            </w:pPr>
          </w:p>
        </w:tc>
        <w:tc>
          <w:tcPr>
            <w:tcW w:w="1848" w:type="dxa"/>
            <w:shd w:val="clear" w:color="auto" w:fill="auto"/>
          </w:tcPr>
          <w:p w:rsidR="00054F47" w:rsidRPr="00FD2C4C" w:rsidRDefault="00054F47" w:rsidP="00A70292">
            <w:pPr>
              <w:pStyle w:val="ListParagraph"/>
              <w:spacing w:line="240" w:lineRule="auto"/>
              <w:ind w:left="0"/>
            </w:pPr>
            <w:r w:rsidRPr="00FD2C4C">
              <w:t>W21C Multipurpose Room</w:t>
            </w:r>
          </w:p>
        </w:tc>
      </w:tr>
      <w:tr w:rsidR="00054F47" w:rsidRPr="00956309" w:rsidTr="00A70292">
        <w:trPr>
          <w:trHeight w:hRule="exact" w:val="864"/>
        </w:trPr>
        <w:tc>
          <w:tcPr>
            <w:tcW w:w="1368" w:type="dxa"/>
            <w:shd w:val="clear" w:color="auto" w:fill="auto"/>
          </w:tcPr>
          <w:p w:rsidR="00054F47" w:rsidRDefault="00A70292" w:rsidP="00A70292">
            <w:pPr>
              <w:pStyle w:val="ListParagraph"/>
              <w:spacing w:after="0"/>
              <w:ind w:left="0"/>
            </w:pPr>
            <w:r>
              <w:t>11:00</w:t>
            </w:r>
            <w:r w:rsidR="00054F47">
              <w:t>-</w:t>
            </w:r>
            <w:r>
              <w:t>12:00</w:t>
            </w:r>
          </w:p>
          <w:p w:rsidR="00054F47" w:rsidRDefault="00054F47" w:rsidP="00A70292">
            <w:pPr>
              <w:pStyle w:val="ListParagraph"/>
              <w:ind w:left="0"/>
              <w:rPr>
                <w:b/>
              </w:rPr>
            </w:pPr>
          </w:p>
        </w:tc>
        <w:tc>
          <w:tcPr>
            <w:tcW w:w="2790" w:type="dxa"/>
            <w:shd w:val="clear" w:color="auto" w:fill="auto"/>
          </w:tcPr>
          <w:p w:rsidR="00054F47" w:rsidRPr="00BD5D7E" w:rsidRDefault="006E5453" w:rsidP="00A70292">
            <w:pPr>
              <w:pStyle w:val="ListParagraph"/>
              <w:spacing w:line="240" w:lineRule="auto"/>
              <w:ind w:left="0"/>
            </w:pPr>
            <w:r w:rsidRPr="006E5453">
              <w:t>The HQCA: Overview, PREMs, PROMs and Patient Engagement Activities</w:t>
            </w:r>
          </w:p>
        </w:tc>
        <w:tc>
          <w:tcPr>
            <w:tcW w:w="3600" w:type="dxa"/>
            <w:shd w:val="clear" w:color="auto" w:fill="auto"/>
          </w:tcPr>
          <w:p w:rsidR="00054F47" w:rsidRPr="00BD5D7E" w:rsidRDefault="00054F47" w:rsidP="00054F47">
            <w:pPr>
              <w:pStyle w:val="ListParagraph"/>
              <w:numPr>
                <w:ilvl w:val="0"/>
                <w:numId w:val="9"/>
              </w:numPr>
              <w:spacing w:after="0" w:line="240" w:lineRule="auto"/>
            </w:pPr>
            <w:r w:rsidRPr="00BD5D7E">
              <w:t>Tim Cooke</w:t>
            </w:r>
          </w:p>
          <w:p w:rsidR="00054F47" w:rsidRPr="00BD5D7E" w:rsidRDefault="00054F47" w:rsidP="00054F47">
            <w:pPr>
              <w:pStyle w:val="ListParagraph"/>
              <w:numPr>
                <w:ilvl w:val="0"/>
                <w:numId w:val="9"/>
              </w:numPr>
              <w:spacing w:after="0" w:line="240" w:lineRule="auto"/>
              <w:rPr>
                <w:b/>
              </w:rPr>
            </w:pPr>
            <w:r w:rsidRPr="00BD5D7E">
              <w:t>Markus La</w:t>
            </w:r>
            <w:r>
              <w:t>ht</w:t>
            </w:r>
            <w:r w:rsidRPr="00BD5D7E">
              <w:t>inen</w:t>
            </w:r>
          </w:p>
          <w:p w:rsidR="00054F47" w:rsidRPr="009F4E3C" w:rsidRDefault="00054F47" w:rsidP="00054F47">
            <w:pPr>
              <w:pStyle w:val="ListParagraph"/>
              <w:numPr>
                <w:ilvl w:val="0"/>
                <w:numId w:val="9"/>
              </w:numPr>
              <w:spacing w:line="240" w:lineRule="auto"/>
              <w:rPr>
                <w:b/>
              </w:rPr>
            </w:pPr>
            <w:r>
              <w:t>Carmella Steinke</w:t>
            </w:r>
          </w:p>
        </w:tc>
        <w:tc>
          <w:tcPr>
            <w:tcW w:w="1848" w:type="dxa"/>
            <w:shd w:val="clear" w:color="auto" w:fill="auto"/>
          </w:tcPr>
          <w:p w:rsidR="00054F47" w:rsidRPr="00EE347F" w:rsidRDefault="00054F47" w:rsidP="00A70292">
            <w:pPr>
              <w:pStyle w:val="ListParagraph"/>
              <w:spacing w:line="240" w:lineRule="auto"/>
              <w:ind w:left="0"/>
              <w:rPr>
                <w:b/>
              </w:rPr>
            </w:pPr>
            <w:r w:rsidRPr="00FD2C4C">
              <w:t>W21C Multipurpose Room</w:t>
            </w:r>
          </w:p>
        </w:tc>
      </w:tr>
      <w:tr w:rsidR="00054F47" w:rsidRPr="00956309" w:rsidTr="00A70292">
        <w:trPr>
          <w:trHeight w:hRule="exact" w:val="432"/>
        </w:trPr>
        <w:tc>
          <w:tcPr>
            <w:tcW w:w="1368" w:type="dxa"/>
            <w:shd w:val="clear" w:color="auto" w:fill="D9D9D9"/>
          </w:tcPr>
          <w:p w:rsidR="00054F47" w:rsidRPr="009F4E3C" w:rsidRDefault="00A70292" w:rsidP="00A70292">
            <w:pPr>
              <w:pStyle w:val="ListParagraph"/>
              <w:ind w:left="0"/>
              <w:rPr>
                <w:b/>
              </w:rPr>
            </w:pPr>
            <w:r>
              <w:rPr>
                <w:b/>
              </w:rPr>
              <w:t>12:00</w:t>
            </w:r>
            <w:r w:rsidR="00054F47" w:rsidRPr="009F4E3C">
              <w:rPr>
                <w:b/>
              </w:rPr>
              <w:t>-</w:t>
            </w:r>
            <w:r>
              <w:rPr>
                <w:b/>
              </w:rPr>
              <w:t>1:00</w:t>
            </w:r>
            <w:r w:rsidR="00054F47" w:rsidRPr="009F4E3C">
              <w:rPr>
                <w:b/>
              </w:rPr>
              <w:t xml:space="preserve"> </w:t>
            </w:r>
          </w:p>
        </w:tc>
        <w:tc>
          <w:tcPr>
            <w:tcW w:w="2790" w:type="dxa"/>
            <w:shd w:val="clear" w:color="auto" w:fill="D9D9D9"/>
          </w:tcPr>
          <w:p w:rsidR="00054F47" w:rsidRPr="00FD2C4C" w:rsidRDefault="00054F47" w:rsidP="00A70292">
            <w:pPr>
              <w:pStyle w:val="ListParagraph"/>
              <w:ind w:left="0"/>
            </w:pPr>
            <w:r w:rsidRPr="009F4E3C">
              <w:rPr>
                <w:b/>
              </w:rPr>
              <w:t xml:space="preserve">Lunch </w:t>
            </w:r>
          </w:p>
        </w:tc>
        <w:tc>
          <w:tcPr>
            <w:tcW w:w="3600" w:type="dxa"/>
            <w:shd w:val="clear" w:color="auto" w:fill="D9D9D9"/>
          </w:tcPr>
          <w:p w:rsidR="00054F47" w:rsidRPr="009F4E3C" w:rsidRDefault="00054F47" w:rsidP="00A70292">
            <w:pPr>
              <w:pStyle w:val="ListParagraph"/>
              <w:ind w:left="0"/>
              <w:rPr>
                <w:b/>
              </w:rPr>
            </w:pPr>
            <w:r w:rsidRPr="009F4E3C">
              <w:rPr>
                <w:b/>
              </w:rPr>
              <w:t>Poster/Booth session -- networking</w:t>
            </w:r>
          </w:p>
        </w:tc>
        <w:tc>
          <w:tcPr>
            <w:tcW w:w="1848" w:type="dxa"/>
            <w:shd w:val="clear" w:color="auto" w:fill="D9D9D9"/>
          </w:tcPr>
          <w:p w:rsidR="00054F47" w:rsidRPr="00EE347F" w:rsidRDefault="00054F47" w:rsidP="00A70292">
            <w:pPr>
              <w:pStyle w:val="ListParagraph"/>
              <w:ind w:left="0"/>
              <w:rPr>
                <w:b/>
              </w:rPr>
            </w:pPr>
            <w:r w:rsidRPr="00EE347F">
              <w:rPr>
                <w:b/>
              </w:rPr>
              <w:t>HMRB Atrium</w:t>
            </w:r>
          </w:p>
        </w:tc>
      </w:tr>
      <w:tr w:rsidR="00054F47" w:rsidRPr="00956309" w:rsidTr="00A70292">
        <w:trPr>
          <w:trHeight w:hRule="exact" w:val="864"/>
        </w:trPr>
        <w:tc>
          <w:tcPr>
            <w:tcW w:w="1368" w:type="dxa"/>
            <w:shd w:val="clear" w:color="auto" w:fill="auto"/>
          </w:tcPr>
          <w:p w:rsidR="00054F47" w:rsidRPr="00FD2C4C" w:rsidRDefault="00A70292" w:rsidP="00A70292">
            <w:pPr>
              <w:pStyle w:val="ListParagraph"/>
              <w:spacing w:line="240" w:lineRule="auto"/>
              <w:ind w:left="0"/>
            </w:pPr>
            <w:r>
              <w:t>1:00</w:t>
            </w:r>
            <w:r w:rsidR="00054F47">
              <w:t>-</w:t>
            </w:r>
            <w:r>
              <w:t>1:30</w:t>
            </w:r>
          </w:p>
        </w:tc>
        <w:tc>
          <w:tcPr>
            <w:tcW w:w="2790" w:type="dxa"/>
            <w:shd w:val="clear" w:color="auto" w:fill="auto"/>
          </w:tcPr>
          <w:p w:rsidR="00054F47" w:rsidRPr="00FD2C4C" w:rsidRDefault="00054F47" w:rsidP="00A70292">
            <w:pPr>
              <w:pStyle w:val="ListParagraph"/>
              <w:spacing w:line="240" w:lineRule="auto"/>
              <w:ind w:left="0"/>
            </w:pPr>
            <w:r>
              <w:t>PROMs and PREMs Environmental Scan in Alberta</w:t>
            </w:r>
          </w:p>
        </w:tc>
        <w:tc>
          <w:tcPr>
            <w:tcW w:w="3600" w:type="dxa"/>
            <w:shd w:val="clear" w:color="auto" w:fill="auto"/>
          </w:tcPr>
          <w:p w:rsidR="00054F47" w:rsidRPr="00FD2C4C" w:rsidRDefault="00054F47" w:rsidP="00054F47">
            <w:pPr>
              <w:pStyle w:val="ListParagraph"/>
              <w:numPr>
                <w:ilvl w:val="0"/>
                <w:numId w:val="10"/>
              </w:numPr>
              <w:spacing w:after="0" w:line="240" w:lineRule="auto"/>
            </w:pPr>
            <w:r>
              <w:rPr>
                <w:rFonts w:eastAsia="Times New Roman" w:cs="Tahoma"/>
                <w:color w:val="000000"/>
              </w:rPr>
              <w:t>Danielle Southern</w:t>
            </w:r>
          </w:p>
        </w:tc>
        <w:tc>
          <w:tcPr>
            <w:tcW w:w="1848" w:type="dxa"/>
            <w:shd w:val="clear" w:color="auto" w:fill="auto"/>
          </w:tcPr>
          <w:p w:rsidR="00054F47" w:rsidRPr="00EE347F" w:rsidRDefault="00054F47" w:rsidP="00A70292">
            <w:pPr>
              <w:pStyle w:val="ListParagraph"/>
              <w:spacing w:line="240" w:lineRule="auto"/>
              <w:ind w:left="0"/>
            </w:pPr>
            <w:r w:rsidRPr="00EE347F">
              <w:t>W21C Multipurpose Room</w:t>
            </w:r>
          </w:p>
        </w:tc>
      </w:tr>
      <w:tr w:rsidR="00054F47" w:rsidRPr="00956309" w:rsidTr="00A70292">
        <w:trPr>
          <w:trHeight w:hRule="exact" w:val="864"/>
        </w:trPr>
        <w:tc>
          <w:tcPr>
            <w:tcW w:w="1368" w:type="dxa"/>
            <w:shd w:val="clear" w:color="auto" w:fill="auto"/>
          </w:tcPr>
          <w:p w:rsidR="00054F47" w:rsidRPr="00FD2C4C" w:rsidRDefault="00054F47" w:rsidP="00A70292">
            <w:pPr>
              <w:pStyle w:val="ListParagraph"/>
              <w:ind w:left="0"/>
            </w:pPr>
            <w:r>
              <w:t>1:</w:t>
            </w:r>
            <w:r w:rsidR="00A70292">
              <w:t>30</w:t>
            </w:r>
            <w:r>
              <w:t>-2</w:t>
            </w:r>
            <w:r w:rsidRPr="00FD2C4C">
              <w:t>:</w:t>
            </w:r>
            <w:r>
              <w:t>30</w:t>
            </w:r>
          </w:p>
        </w:tc>
        <w:tc>
          <w:tcPr>
            <w:tcW w:w="2790" w:type="dxa"/>
            <w:shd w:val="clear" w:color="auto" w:fill="auto"/>
          </w:tcPr>
          <w:p w:rsidR="00054F47" w:rsidRPr="00FD2C4C" w:rsidRDefault="00054F47" w:rsidP="00A70292">
            <w:pPr>
              <w:pStyle w:val="ListParagraph"/>
              <w:spacing w:line="240" w:lineRule="auto"/>
              <w:ind w:left="0"/>
            </w:pPr>
            <w:r>
              <w:t>PROMs in Clinical Care</w:t>
            </w:r>
          </w:p>
        </w:tc>
        <w:tc>
          <w:tcPr>
            <w:tcW w:w="3600" w:type="dxa"/>
            <w:shd w:val="clear" w:color="auto" w:fill="auto"/>
          </w:tcPr>
          <w:p w:rsidR="00054F47" w:rsidRPr="00FD2C4C" w:rsidRDefault="00054F47" w:rsidP="00054F47">
            <w:pPr>
              <w:pStyle w:val="ListParagraph"/>
              <w:numPr>
                <w:ilvl w:val="0"/>
                <w:numId w:val="10"/>
              </w:numPr>
              <w:spacing w:after="0" w:line="240" w:lineRule="auto"/>
            </w:pPr>
            <w:r w:rsidRPr="00FD2C4C">
              <w:t>Maria J. Santana</w:t>
            </w:r>
          </w:p>
          <w:p w:rsidR="00054F47" w:rsidRDefault="00054F47" w:rsidP="00054F47">
            <w:pPr>
              <w:pStyle w:val="ListParagraph"/>
              <w:numPr>
                <w:ilvl w:val="0"/>
                <w:numId w:val="10"/>
              </w:numPr>
              <w:spacing w:after="0" w:line="240" w:lineRule="auto"/>
            </w:pPr>
            <w:r>
              <w:t>Shannon Groff</w:t>
            </w:r>
          </w:p>
          <w:p w:rsidR="00054F47" w:rsidRPr="00FD2C4C" w:rsidRDefault="00054F47" w:rsidP="00054F47">
            <w:pPr>
              <w:pStyle w:val="ListParagraph"/>
              <w:numPr>
                <w:ilvl w:val="0"/>
                <w:numId w:val="10"/>
              </w:numPr>
              <w:spacing w:after="0" w:line="240" w:lineRule="auto"/>
            </w:pPr>
            <w:r>
              <w:t>Christopher Smith</w:t>
            </w:r>
          </w:p>
        </w:tc>
        <w:tc>
          <w:tcPr>
            <w:tcW w:w="1848" w:type="dxa"/>
            <w:shd w:val="clear" w:color="auto" w:fill="auto"/>
          </w:tcPr>
          <w:p w:rsidR="00054F47" w:rsidRPr="009F4E3C" w:rsidRDefault="00054F47" w:rsidP="00A70292">
            <w:pPr>
              <w:rPr>
                <w:rFonts w:ascii="Calibri" w:eastAsia="Calibri" w:hAnsi="Calibri"/>
              </w:rPr>
            </w:pPr>
            <w:r w:rsidRPr="009F4E3C">
              <w:rPr>
                <w:rFonts w:ascii="Calibri" w:eastAsia="Calibri" w:hAnsi="Calibri"/>
              </w:rPr>
              <w:t>W21C Multipurpose Room</w:t>
            </w:r>
          </w:p>
        </w:tc>
      </w:tr>
      <w:tr w:rsidR="00054F47" w:rsidRPr="00956309" w:rsidTr="00A70292">
        <w:trPr>
          <w:trHeight w:hRule="exact" w:val="432"/>
        </w:trPr>
        <w:tc>
          <w:tcPr>
            <w:tcW w:w="1368" w:type="dxa"/>
            <w:shd w:val="clear" w:color="auto" w:fill="D9D9D9"/>
          </w:tcPr>
          <w:p w:rsidR="00054F47" w:rsidRPr="00EE347F" w:rsidRDefault="00054F47" w:rsidP="00A70292">
            <w:pPr>
              <w:pStyle w:val="ListParagraph"/>
              <w:ind w:left="0"/>
              <w:rPr>
                <w:b/>
              </w:rPr>
            </w:pPr>
            <w:r w:rsidRPr="00EE347F">
              <w:rPr>
                <w:b/>
              </w:rPr>
              <w:t>2:</w:t>
            </w:r>
            <w:r>
              <w:rPr>
                <w:b/>
              </w:rPr>
              <w:t>30</w:t>
            </w:r>
            <w:r w:rsidRPr="00EE347F">
              <w:rPr>
                <w:b/>
              </w:rPr>
              <w:t>-3:</w:t>
            </w:r>
            <w:r>
              <w:rPr>
                <w:b/>
              </w:rPr>
              <w:t>00</w:t>
            </w:r>
          </w:p>
        </w:tc>
        <w:tc>
          <w:tcPr>
            <w:tcW w:w="2790" w:type="dxa"/>
            <w:shd w:val="clear" w:color="auto" w:fill="D9D9D9"/>
          </w:tcPr>
          <w:p w:rsidR="00054F47" w:rsidRPr="00EE347F" w:rsidRDefault="00054F47" w:rsidP="00A70292">
            <w:pPr>
              <w:pStyle w:val="ListParagraph"/>
              <w:ind w:left="0"/>
              <w:rPr>
                <w:b/>
              </w:rPr>
            </w:pPr>
            <w:r w:rsidRPr="00EE347F">
              <w:rPr>
                <w:b/>
              </w:rPr>
              <w:t>Break</w:t>
            </w:r>
          </w:p>
        </w:tc>
        <w:tc>
          <w:tcPr>
            <w:tcW w:w="3600" w:type="dxa"/>
            <w:shd w:val="clear" w:color="auto" w:fill="D9D9D9"/>
          </w:tcPr>
          <w:p w:rsidR="00054F47" w:rsidRDefault="00054F47" w:rsidP="00A70292">
            <w:pPr>
              <w:pStyle w:val="ListParagraph"/>
              <w:spacing w:after="0" w:line="240" w:lineRule="auto"/>
              <w:ind w:left="0"/>
            </w:pPr>
            <w:r w:rsidRPr="009F4E3C">
              <w:rPr>
                <w:b/>
              </w:rPr>
              <w:t>Poster/Booth session -- networking</w:t>
            </w:r>
          </w:p>
        </w:tc>
        <w:tc>
          <w:tcPr>
            <w:tcW w:w="1848" w:type="dxa"/>
            <w:shd w:val="clear" w:color="auto" w:fill="D9D9D9"/>
          </w:tcPr>
          <w:p w:rsidR="00054F47" w:rsidRPr="00B566E8" w:rsidRDefault="00054F47" w:rsidP="00A70292">
            <w:pPr>
              <w:rPr>
                <w:rFonts w:ascii="Calibri" w:eastAsia="Calibri" w:hAnsi="Calibri"/>
              </w:rPr>
            </w:pPr>
            <w:r w:rsidRPr="00B566E8">
              <w:rPr>
                <w:rFonts w:ascii="Calibri" w:eastAsia="Calibri" w:hAnsi="Calibri"/>
                <w:b/>
              </w:rPr>
              <w:t xml:space="preserve">HMRB </w:t>
            </w:r>
            <w:r w:rsidRPr="00B566E8">
              <w:rPr>
                <w:rFonts w:ascii="Calibri" w:hAnsi="Calibri"/>
                <w:b/>
              </w:rPr>
              <w:t>Atrium</w:t>
            </w:r>
          </w:p>
        </w:tc>
      </w:tr>
      <w:tr w:rsidR="00054F47" w:rsidRPr="00956309" w:rsidTr="00A70292">
        <w:trPr>
          <w:trHeight w:hRule="exact" w:val="864"/>
        </w:trPr>
        <w:tc>
          <w:tcPr>
            <w:tcW w:w="1368" w:type="dxa"/>
            <w:shd w:val="clear" w:color="auto" w:fill="auto"/>
          </w:tcPr>
          <w:p w:rsidR="00054F47" w:rsidRPr="00FD2C4C" w:rsidRDefault="00054F47" w:rsidP="00A70292">
            <w:pPr>
              <w:pStyle w:val="ListParagraph"/>
              <w:ind w:left="0"/>
            </w:pPr>
            <w:r>
              <w:t>3:00-3:30</w:t>
            </w:r>
            <w:r w:rsidRPr="00FD2C4C">
              <w:t xml:space="preserve"> </w:t>
            </w:r>
          </w:p>
          <w:p w:rsidR="00054F47" w:rsidRPr="00FD2C4C" w:rsidRDefault="00054F47" w:rsidP="00A70292">
            <w:pPr>
              <w:pStyle w:val="ListParagraph"/>
              <w:ind w:left="0"/>
            </w:pPr>
          </w:p>
          <w:p w:rsidR="00054F47" w:rsidRPr="00FD2C4C" w:rsidRDefault="00054F47" w:rsidP="00A70292">
            <w:pPr>
              <w:pStyle w:val="ListParagraph"/>
              <w:ind w:left="0"/>
            </w:pPr>
          </w:p>
        </w:tc>
        <w:tc>
          <w:tcPr>
            <w:tcW w:w="2790" w:type="dxa"/>
            <w:shd w:val="clear" w:color="auto" w:fill="auto"/>
          </w:tcPr>
          <w:p w:rsidR="00054F47" w:rsidRPr="00FD2C4C" w:rsidRDefault="00054F47" w:rsidP="00A70292">
            <w:pPr>
              <w:pStyle w:val="ListParagraph"/>
              <w:ind w:left="0"/>
            </w:pPr>
            <w:r w:rsidRPr="00FD2C4C">
              <w:t>Integration of PROMs/PREMs into EHRs</w:t>
            </w:r>
          </w:p>
        </w:tc>
        <w:tc>
          <w:tcPr>
            <w:tcW w:w="3600" w:type="dxa"/>
            <w:shd w:val="clear" w:color="auto" w:fill="auto"/>
          </w:tcPr>
          <w:p w:rsidR="00054F47" w:rsidRPr="00FD2C4C" w:rsidRDefault="00054F47" w:rsidP="00054F47">
            <w:pPr>
              <w:pStyle w:val="ListParagraph"/>
              <w:numPr>
                <w:ilvl w:val="0"/>
                <w:numId w:val="10"/>
              </w:numPr>
              <w:spacing w:after="0" w:line="240" w:lineRule="auto"/>
            </w:pPr>
            <w:r>
              <w:t>Francis</w:t>
            </w:r>
            <w:r w:rsidRPr="00FD2C4C">
              <w:t xml:space="preserve"> Lau</w:t>
            </w:r>
          </w:p>
        </w:tc>
        <w:tc>
          <w:tcPr>
            <w:tcW w:w="1848" w:type="dxa"/>
            <w:shd w:val="clear" w:color="auto" w:fill="auto"/>
          </w:tcPr>
          <w:p w:rsidR="00054F47" w:rsidRPr="009F4E3C" w:rsidRDefault="00054F47" w:rsidP="00A70292">
            <w:pPr>
              <w:rPr>
                <w:rFonts w:ascii="Calibri" w:eastAsia="Calibri" w:hAnsi="Calibri"/>
              </w:rPr>
            </w:pPr>
            <w:r w:rsidRPr="009F4E3C">
              <w:rPr>
                <w:rFonts w:ascii="Calibri" w:eastAsia="Calibri" w:hAnsi="Calibri"/>
              </w:rPr>
              <w:t>W21C Multipurpose Room</w:t>
            </w:r>
          </w:p>
        </w:tc>
      </w:tr>
      <w:tr w:rsidR="00054F47" w:rsidRPr="00956309" w:rsidTr="00054F47">
        <w:trPr>
          <w:trHeight w:hRule="exact" w:val="1432"/>
        </w:trPr>
        <w:tc>
          <w:tcPr>
            <w:tcW w:w="1368" w:type="dxa"/>
            <w:shd w:val="clear" w:color="auto" w:fill="auto"/>
          </w:tcPr>
          <w:p w:rsidR="00054F47" w:rsidRPr="00FD2C4C" w:rsidRDefault="00054F47" w:rsidP="00A70292">
            <w:pPr>
              <w:pStyle w:val="ListParagraph"/>
              <w:ind w:left="0"/>
            </w:pPr>
            <w:r w:rsidRPr="00FD2C4C">
              <w:t>3:</w:t>
            </w:r>
            <w:r>
              <w:t>30</w:t>
            </w:r>
            <w:r w:rsidRPr="00FD2C4C">
              <w:t>-4:</w:t>
            </w:r>
            <w:r>
              <w:t>00</w:t>
            </w:r>
          </w:p>
        </w:tc>
        <w:tc>
          <w:tcPr>
            <w:tcW w:w="2790" w:type="dxa"/>
            <w:shd w:val="clear" w:color="auto" w:fill="auto"/>
          </w:tcPr>
          <w:p w:rsidR="00054F47" w:rsidRPr="009F4E3C" w:rsidRDefault="00054F47" w:rsidP="00A70292">
            <w:pPr>
              <w:rPr>
                <w:rFonts w:ascii="Calibri" w:eastAsia="Calibri" w:hAnsi="Calibri"/>
              </w:rPr>
            </w:pPr>
            <w:r>
              <w:rPr>
                <w:rFonts w:ascii="Calibri" w:eastAsia="Calibri" w:hAnsi="Calibri"/>
              </w:rPr>
              <w:t>The Validation and Utilization of PROMs and PREMs for Health Services and Clinical Practice</w:t>
            </w:r>
          </w:p>
        </w:tc>
        <w:tc>
          <w:tcPr>
            <w:tcW w:w="3600" w:type="dxa"/>
            <w:shd w:val="clear" w:color="auto" w:fill="auto"/>
          </w:tcPr>
          <w:p w:rsidR="00054F47" w:rsidRPr="00FD2C4C" w:rsidRDefault="00054F47" w:rsidP="00054F47">
            <w:pPr>
              <w:pStyle w:val="ListParagraph"/>
              <w:numPr>
                <w:ilvl w:val="0"/>
                <w:numId w:val="10"/>
              </w:numPr>
              <w:spacing w:after="0" w:line="240" w:lineRule="auto"/>
            </w:pPr>
            <w:r>
              <w:t>Richard Sawatzky</w:t>
            </w:r>
          </w:p>
          <w:p w:rsidR="00054F47" w:rsidRPr="00FD2C4C" w:rsidRDefault="00054F47" w:rsidP="00A70292">
            <w:pPr>
              <w:pStyle w:val="ListParagraph"/>
              <w:spacing w:after="0" w:line="240" w:lineRule="auto"/>
            </w:pPr>
          </w:p>
        </w:tc>
        <w:tc>
          <w:tcPr>
            <w:tcW w:w="1848" w:type="dxa"/>
            <w:shd w:val="clear" w:color="auto" w:fill="auto"/>
          </w:tcPr>
          <w:p w:rsidR="00054F47" w:rsidRPr="00FD2C4C" w:rsidRDefault="00054F47" w:rsidP="00A70292">
            <w:pPr>
              <w:pStyle w:val="ListParagraph"/>
              <w:spacing w:line="240" w:lineRule="auto"/>
              <w:ind w:left="67"/>
            </w:pPr>
            <w:r w:rsidRPr="00FD2C4C">
              <w:t>W21C Multipurpose Room</w:t>
            </w:r>
          </w:p>
        </w:tc>
      </w:tr>
      <w:tr w:rsidR="00054F47" w:rsidRPr="00956309" w:rsidTr="00E8316D">
        <w:trPr>
          <w:trHeight w:hRule="exact" w:val="864"/>
        </w:trPr>
        <w:tc>
          <w:tcPr>
            <w:tcW w:w="1368" w:type="dxa"/>
            <w:shd w:val="clear" w:color="auto" w:fill="D9D9D9"/>
          </w:tcPr>
          <w:p w:rsidR="00054F47" w:rsidRPr="00B566E8" w:rsidRDefault="00054F47" w:rsidP="00A70292">
            <w:pPr>
              <w:rPr>
                <w:rFonts w:ascii="Calibri" w:hAnsi="Calibri"/>
                <w:b/>
              </w:rPr>
            </w:pPr>
            <w:r w:rsidRPr="00B566E8">
              <w:rPr>
                <w:rFonts w:ascii="Calibri" w:hAnsi="Calibri"/>
                <w:b/>
              </w:rPr>
              <w:t>4:00</w:t>
            </w:r>
          </w:p>
        </w:tc>
        <w:tc>
          <w:tcPr>
            <w:tcW w:w="6390" w:type="dxa"/>
            <w:gridSpan w:val="2"/>
            <w:shd w:val="clear" w:color="auto" w:fill="D9D9D9"/>
            <w:vAlign w:val="center"/>
          </w:tcPr>
          <w:p w:rsidR="00054F47" w:rsidRPr="00B566E8" w:rsidRDefault="00054F47" w:rsidP="00E8316D">
            <w:pPr>
              <w:spacing w:line="240" w:lineRule="auto"/>
              <w:jc w:val="center"/>
              <w:rPr>
                <w:rFonts w:ascii="Calibri" w:hAnsi="Calibri"/>
                <w:b/>
              </w:rPr>
            </w:pPr>
            <w:r w:rsidRPr="00B566E8">
              <w:rPr>
                <w:rFonts w:ascii="Calibri" w:hAnsi="Calibri"/>
                <w:b/>
              </w:rPr>
              <w:t>Closing Remarks</w:t>
            </w:r>
            <w:r>
              <w:rPr>
                <w:rFonts w:ascii="Calibri" w:hAnsi="Calibri"/>
                <w:b/>
              </w:rPr>
              <w:t xml:space="preserve"> – Maria Santana</w:t>
            </w:r>
          </w:p>
          <w:p w:rsidR="00054F47" w:rsidRPr="00B566E8" w:rsidRDefault="00054F47" w:rsidP="00E8316D">
            <w:pPr>
              <w:spacing w:line="240" w:lineRule="auto"/>
              <w:jc w:val="center"/>
              <w:rPr>
                <w:rFonts w:ascii="Calibri" w:hAnsi="Calibri"/>
                <w:b/>
              </w:rPr>
            </w:pPr>
          </w:p>
          <w:p w:rsidR="00054F47" w:rsidRPr="00B566E8" w:rsidRDefault="00054F47" w:rsidP="00E8316D">
            <w:pPr>
              <w:spacing w:line="240" w:lineRule="auto"/>
              <w:jc w:val="center"/>
              <w:rPr>
                <w:rFonts w:ascii="Calibri" w:hAnsi="Calibri"/>
                <w:b/>
              </w:rPr>
            </w:pPr>
          </w:p>
        </w:tc>
        <w:tc>
          <w:tcPr>
            <w:tcW w:w="1848" w:type="dxa"/>
            <w:shd w:val="clear" w:color="auto" w:fill="D9D9D9"/>
          </w:tcPr>
          <w:p w:rsidR="00054F47" w:rsidRPr="00B566E8" w:rsidRDefault="00054F47" w:rsidP="00A70292">
            <w:pPr>
              <w:rPr>
                <w:rFonts w:ascii="Calibri" w:hAnsi="Calibri"/>
              </w:rPr>
            </w:pPr>
            <w:r w:rsidRPr="00B566E8">
              <w:rPr>
                <w:rFonts w:ascii="Calibri" w:hAnsi="Calibri"/>
              </w:rPr>
              <w:t>W21C Multipurpose Room</w:t>
            </w:r>
          </w:p>
        </w:tc>
      </w:tr>
    </w:tbl>
    <w:p w:rsidR="00054F47" w:rsidRDefault="00054F47" w:rsidP="00F040AF">
      <w:pPr>
        <w:rPr>
          <w:sz w:val="24"/>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059"/>
        <w:gridCol w:w="3611"/>
        <w:gridCol w:w="2268"/>
      </w:tblGrid>
      <w:tr w:rsidR="00054F47" w:rsidRPr="00956309" w:rsidTr="00E8316D">
        <w:trPr>
          <w:trHeight w:val="710"/>
          <w:jc w:val="center"/>
        </w:trPr>
        <w:tc>
          <w:tcPr>
            <w:tcW w:w="9606" w:type="dxa"/>
            <w:gridSpan w:val="4"/>
            <w:shd w:val="clear" w:color="auto" w:fill="D9D9D9"/>
            <w:vAlign w:val="bottom"/>
          </w:tcPr>
          <w:p w:rsidR="00054F47" w:rsidRPr="00E8316D" w:rsidRDefault="00E8316D" w:rsidP="00E8316D">
            <w:pPr>
              <w:jc w:val="center"/>
              <w:rPr>
                <w:rFonts w:ascii="Calibri" w:eastAsia="Calibri" w:hAnsi="Calibri"/>
                <w:b/>
                <w:sz w:val="24"/>
                <w:szCs w:val="24"/>
              </w:rPr>
            </w:pPr>
            <w:r w:rsidRPr="00E8316D">
              <w:rPr>
                <w:rFonts w:ascii="Calibri" w:eastAsia="Calibri" w:hAnsi="Calibri"/>
                <w:b/>
                <w:sz w:val="24"/>
                <w:szCs w:val="24"/>
              </w:rPr>
              <w:lastRenderedPageBreak/>
              <w:t>DAY 2-Friday, November 28, 2014</w:t>
            </w:r>
          </w:p>
        </w:tc>
      </w:tr>
      <w:tr w:rsidR="00054F47" w:rsidRPr="00956309" w:rsidTr="00A70292">
        <w:trPr>
          <w:jc w:val="center"/>
        </w:trPr>
        <w:tc>
          <w:tcPr>
            <w:tcW w:w="1668" w:type="dxa"/>
            <w:shd w:val="clear" w:color="auto" w:fill="auto"/>
          </w:tcPr>
          <w:p w:rsidR="00054F47" w:rsidRPr="009F4E3C" w:rsidRDefault="00054F47" w:rsidP="00A70292">
            <w:pPr>
              <w:pStyle w:val="ListParagraph"/>
              <w:ind w:left="0"/>
              <w:rPr>
                <w:b/>
                <w:sz w:val="24"/>
                <w:szCs w:val="24"/>
              </w:rPr>
            </w:pPr>
            <w:r w:rsidRPr="009F4E3C">
              <w:rPr>
                <w:b/>
                <w:sz w:val="24"/>
                <w:szCs w:val="24"/>
              </w:rPr>
              <w:t>TIME</w:t>
            </w:r>
          </w:p>
        </w:tc>
        <w:tc>
          <w:tcPr>
            <w:tcW w:w="2059" w:type="dxa"/>
            <w:shd w:val="clear" w:color="auto" w:fill="auto"/>
          </w:tcPr>
          <w:p w:rsidR="00054F47" w:rsidRPr="009F4E3C" w:rsidRDefault="00054F47" w:rsidP="00A70292">
            <w:pPr>
              <w:pStyle w:val="ListParagraph"/>
              <w:ind w:left="0"/>
              <w:rPr>
                <w:b/>
                <w:sz w:val="24"/>
                <w:szCs w:val="24"/>
              </w:rPr>
            </w:pPr>
            <w:r w:rsidRPr="009F4E3C">
              <w:rPr>
                <w:b/>
                <w:sz w:val="24"/>
                <w:szCs w:val="24"/>
              </w:rPr>
              <w:t>DESCRIPTION</w:t>
            </w:r>
          </w:p>
        </w:tc>
        <w:tc>
          <w:tcPr>
            <w:tcW w:w="3611" w:type="dxa"/>
            <w:shd w:val="clear" w:color="auto" w:fill="auto"/>
          </w:tcPr>
          <w:p w:rsidR="00054F47" w:rsidRPr="009F4E3C" w:rsidRDefault="00054F47" w:rsidP="00A70292">
            <w:pPr>
              <w:pStyle w:val="ListParagraph"/>
              <w:ind w:left="0"/>
              <w:rPr>
                <w:b/>
                <w:sz w:val="24"/>
                <w:szCs w:val="24"/>
              </w:rPr>
            </w:pPr>
            <w:r w:rsidRPr="009F4E3C">
              <w:rPr>
                <w:b/>
                <w:sz w:val="24"/>
                <w:szCs w:val="24"/>
              </w:rPr>
              <w:t>DETAILS</w:t>
            </w:r>
          </w:p>
        </w:tc>
        <w:tc>
          <w:tcPr>
            <w:tcW w:w="2268" w:type="dxa"/>
            <w:shd w:val="clear" w:color="auto" w:fill="auto"/>
          </w:tcPr>
          <w:p w:rsidR="00054F47" w:rsidRPr="009F4E3C" w:rsidRDefault="00054F47" w:rsidP="00A70292">
            <w:pPr>
              <w:pStyle w:val="ListParagraph"/>
              <w:ind w:left="0"/>
              <w:rPr>
                <w:b/>
                <w:sz w:val="24"/>
                <w:szCs w:val="24"/>
              </w:rPr>
            </w:pPr>
            <w:r w:rsidRPr="009F4E3C">
              <w:rPr>
                <w:b/>
                <w:sz w:val="24"/>
                <w:szCs w:val="24"/>
              </w:rPr>
              <w:t>LOCATION</w:t>
            </w:r>
          </w:p>
        </w:tc>
      </w:tr>
      <w:tr w:rsidR="00054F47" w:rsidRPr="00FD2C4C" w:rsidTr="00A70292">
        <w:trPr>
          <w:trHeight w:hRule="exact" w:val="720"/>
          <w:jc w:val="center"/>
        </w:trPr>
        <w:tc>
          <w:tcPr>
            <w:tcW w:w="1668" w:type="dxa"/>
            <w:shd w:val="clear" w:color="auto" w:fill="D9D9D9"/>
          </w:tcPr>
          <w:p w:rsidR="00054F47" w:rsidRPr="009F4E3C" w:rsidRDefault="00054F47" w:rsidP="00A70292">
            <w:pPr>
              <w:pStyle w:val="ListParagraph"/>
              <w:ind w:left="0"/>
              <w:rPr>
                <w:b/>
              </w:rPr>
            </w:pPr>
            <w:r w:rsidRPr="009F4E3C">
              <w:rPr>
                <w:b/>
              </w:rPr>
              <w:t>8:30-9:</w:t>
            </w:r>
            <w:r>
              <w:rPr>
                <w:b/>
              </w:rPr>
              <w:t>00</w:t>
            </w:r>
            <w:r w:rsidRPr="009F4E3C">
              <w:rPr>
                <w:b/>
              </w:rPr>
              <w:t xml:space="preserve"> </w:t>
            </w:r>
          </w:p>
        </w:tc>
        <w:tc>
          <w:tcPr>
            <w:tcW w:w="2059" w:type="dxa"/>
            <w:shd w:val="clear" w:color="auto" w:fill="D9D9D9"/>
          </w:tcPr>
          <w:p w:rsidR="00054F47" w:rsidRPr="009F4E3C" w:rsidRDefault="00054F47" w:rsidP="00A70292">
            <w:pPr>
              <w:pStyle w:val="ListParagraph"/>
              <w:spacing w:line="240" w:lineRule="auto"/>
              <w:ind w:left="0"/>
              <w:rPr>
                <w:b/>
              </w:rPr>
            </w:pPr>
            <w:r w:rsidRPr="009F4E3C">
              <w:rPr>
                <w:b/>
              </w:rPr>
              <w:t>Registration &amp; Breakfast</w:t>
            </w:r>
          </w:p>
        </w:tc>
        <w:tc>
          <w:tcPr>
            <w:tcW w:w="3611" w:type="dxa"/>
            <w:shd w:val="clear" w:color="auto" w:fill="D9D9D9"/>
          </w:tcPr>
          <w:p w:rsidR="00054F47" w:rsidRPr="009F4E3C" w:rsidRDefault="00054F47" w:rsidP="00A70292">
            <w:pPr>
              <w:pStyle w:val="ListParagraph"/>
              <w:ind w:left="0"/>
              <w:rPr>
                <w:b/>
              </w:rPr>
            </w:pPr>
          </w:p>
        </w:tc>
        <w:tc>
          <w:tcPr>
            <w:tcW w:w="2268" w:type="dxa"/>
            <w:shd w:val="clear" w:color="auto" w:fill="D9D9D9"/>
          </w:tcPr>
          <w:p w:rsidR="00054F47" w:rsidRPr="009F4E3C" w:rsidRDefault="00054F47" w:rsidP="00A70292">
            <w:pPr>
              <w:pStyle w:val="ListParagraph"/>
              <w:ind w:left="0"/>
              <w:rPr>
                <w:b/>
              </w:rPr>
            </w:pPr>
            <w:r w:rsidRPr="009F4E3C">
              <w:rPr>
                <w:b/>
              </w:rPr>
              <w:t>HMRB Atrium</w:t>
            </w:r>
          </w:p>
        </w:tc>
      </w:tr>
      <w:tr w:rsidR="00054F47" w:rsidRPr="00FD2C4C" w:rsidTr="00A70292">
        <w:trPr>
          <w:jc w:val="center"/>
        </w:trPr>
        <w:tc>
          <w:tcPr>
            <w:tcW w:w="1668" w:type="dxa"/>
            <w:shd w:val="clear" w:color="auto" w:fill="auto"/>
          </w:tcPr>
          <w:p w:rsidR="00054F47" w:rsidRPr="00FD2C4C" w:rsidRDefault="00054F47" w:rsidP="00A70292">
            <w:pPr>
              <w:pStyle w:val="ListParagraph"/>
              <w:ind w:left="0"/>
            </w:pPr>
            <w:r w:rsidRPr="00FD2C4C">
              <w:t>9:</w:t>
            </w:r>
            <w:r>
              <w:t>00</w:t>
            </w:r>
            <w:r w:rsidRPr="00FD2C4C">
              <w:t>-9:</w:t>
            </w:r>
            <w:r>
              <w:t>10</w:t>
            </w:r>
          </w:p>
        </w:tc>
        <w:tc>
          <w:tcPr>
            <w:tcW w:w="2059" w:type="dxa"/>
            <w:shd w:val="clear" w:color="auto" w:fill="auto"/>
          </w:tcPr>
          <w:p w:rsidR="00054F47" w:rsidRPr="00FD2C4C" w:rsidRDefault="00054F47" w:rsidP="00A70292">
            <w:pPr>
              <w:pStyle w:val="ListParagraph"/>
              <w:spacing w:line="240" w:lineRule="auto"/>
              <w:ind w:left="0"/>
            </w:pPr>
            <w:r w:rsidRPr="00FD2C4C">
              <w:t>Welcome /Introduction</w:t>
            </w:r>
          </w:p>
        </w:tc>
        <w:tc>
          <w:tcPr>
            <w:tcW w:w="3611" w:type="dxa"/>
            <w:shd w:val="clear" w:color="auto" w:fill="auto"/>
          </w:tcPr>
          <w:p w:rsidR="00054F47" w:rsidRPr="009F4E3C" w:rsidRDefault="00054F47" w:rsidP="00A70292">
            <w:pPr>
              <w:rPr>
                <w:rFonts w:ascii="Calibri" w:eastAsia="Calibri" w:hAnsi="Calibri"/>
              </w:rPr>
            </w:pPr>
            <w:r w:rsidRPr="009F4E3C">
              <w:rPr>
                <w:rFonts w:ascii="Calibri" w:eastAsia="Calibri" w:hAnsi="Calibri"/>
              </w:rPr>
              <w:t>Overview of agenda</w:t>
            </w:r>
            <w:r>
              <w:rPr>
                <w:rFonts w:ascii="Calibri" w:eastAsia="Calibri" w:hAnsi="Calibri"/>
              </w:rPr>
              <w:t xml:space="preserve"> – Maria Santana</w:t>
            </w:r>
          </w:p>
        </w:tc>
        <w:tc>
          <w:tcPr>
            <w:tcW w:w="2268" w:type="dxa"/>
            <w:shd w:val="clear" w:color="auto" w:fill="auto"/>
          </w:tcPr>
          <w:p w:rsidR="00054F47" w:rsidRPr="00FD2C4C" w:rsidRDefault="00054F47" w:rsidP="00A70292">
            <w:pPr>
              <w:pStyle w:val="ListParagraph"/>
              <w:spacing w:line="240" w:lineRule="auto"/>
              <w:ind w:left="0"/>
            </w:pPr>
            <w:r w:rsidRPr="00FD2C4C">
              <w:t>W21C Multipurpose Room</w:t>
            </w:r>
          </w:p>
        </w:tc>
      </w:tr>
      <w:tr w:rsidR="00054F47" w:rsidRPr="00FD2C4C" w:rsidTr="00A70292">
        <w:trPr>
          <w:trHeight w:hRule="exact" w:val="721"/>
          <w:jc w:val="center"/>
        </w:trPr>
        <w:tc>
          <w:tcPr>
            <w:tcW w:w="1668" w:type="dxa"/>
            <w:shd w:val="clear" w:color="auto" w:fill="auto"/>
          </w:tcPr>
          <w:p w:rsidR="00054F47" w:rsidRPr="00FD2C4C" w:rsidRDefault="00054F47" w:rsidP="00A70292">
            <w:pPr>
              <w:pStyle w:val="ListParagraph"/>
              <w:ind w:left="0"/>
            </w:pPr>
            <w:r>
              <w:t>9:10-9:30</w:t>
            </w:r>
          </w:p>
        </w:tc>
        <w:tc>
          <w:tcPr>
            <w:tcW w:w="2059" w:type="dxa"/>
            <w:shd w:val="clear" w:color="auto" w:fill="auto"/>
          </w:tcPr>
          <w:p w:rsidR="00054F47" w:rsidRDefault="00054F47" w:rsidP="00A70292">
            <w:pPr>
              <w:pStyle w:val="ListParagraph"/>
              <w:spacing w:line="240" w:lineRule="auto"/>
              <w:ind w:left="0"/>
            </w:pPr>
            <w:r>
              <w:t>Patient-Centred Care</w:t>
            </w:r>
          </w:p>
        </w:tc>
        <w:tc>
          <w:tcPr>
            <w:tcW w:w="3611" w:type="dxa"/>
            <w:shd w:val="clear" w:color="auto" w:fill="auto"/>
          </w:tcPr>
          <w:p w:rsidR="00054F47" w:rsidRPr="00FD2C4C" w:rsidRDefault="00054F47" w:rsidP="00054F47">
            <w:pPr>
              <w:pStyle w:val="ListParagraph"/>
              <w:numPr>
                <w:ilvl w:val="0"/>
                <w:numId w:val="10"/>
              </w:numPr>
              <w:spacing w:after="0" w:line="240" w:lineRule="auto"/>
            </w:pPr>
            <w:r>
              <w:t>Charles Leduc</w:t>
            </w:r>
          </w:p>
        </w:tc>
        <w:tc>
          <w:tcPr>
            <w:tcW w:w="2268" w:type="dxa"/>
            <w:shd w:val="clear" w:color="auto" w:fill="auto"/>
          </w:tcPr>
          <w:p w:rsidR="00054F47" w:rsidRPr="00FD2C4C" w:rsidRDefault="00054F47" w:rsidP="00A70292">
            <w:pPr>
              <w:pStyle w:val="ListParagraph"/>
              <w:spacing w:line="240" w:lineRule="auto"/>
              <w:ind w:left="0"/>
            </w:pPr>
            <w:r>
              <w:t>W21C Multipurpose Room</w:t>
            </w:r>
          </w:p>
        </w:tc>
      </w:tr>
      <w:tr w:rsidR="00054F47" w:rsidRPr="00FD2C4C" w:rsidTr="00A70292">
        <w:trPr>
          <w:trHeight w:hRule="exact" w:val="1711"/>
          <w:jc w:val="center"/>
        </w:trPr>
        <w:tc>
          <w:tcPr>
            <w:tcW w:w="1668" w:type="dxa"/>
            <w:shd w:val="clear" w:color="auto" w:fill="auto"/>
          </w:tcPr>
          <w:p w:rsidR="00054F47" w:rsidRPr="00BA7518" w:rsidRDefault="00054F47" w:rsidP="00A70292">
            <w:pPr>
              <w:pStyle w:val="ListParagraph"/>
              <w:ind w:left="0"/>
            </w:pPr>
            <w:r w:rsidRPr="00BA7518">
              <w:t>9:30-11:30</w:t>
            </w:r>
          </w:p>
        </w:tc>
        <w:tc>
          <w:tcPr>
            <w:tcW w:w="2059" w:type="dxa"/>
            <w:shd w:val="clear" w:color="auto" w:fill="auto"/>
          </w:tcPr>
          <w:p w:rsidR="00054F47" w:rsidRPr="00BA7518" w:rsidRDefault="00054F47" w:rsidP="00A70292">
            <w:pPr>
              <w:pStyle w:val="ListParagraph"/>
              <w:ind w:left="0"/>
            </w:pPr>
            <w:r w:rsidRPr="00BA7518">
              <w:t>Working Group session</w:t>
            </w:r>
          </w:p>
        </w:tc>
        <w:tc>
          <w:tcPr>
            <w:tcW w:w="3611" w:type="dxa"/>
            <w:shd w:val="clear" w:color="auto" w:fill="auto"/>
          </w:tcPr>
          <w:p w:rsidR="00054F47" w:rsidRDefault="00054F47" w:rsidP="00054F47">
            <w:pPr>
              <w:pStyle w:val="ListParagraph"/>
              <w:numPr>
                <w:ilvl w:val="0"/>
                <w:numId w:val="10"/>
              </w:numPr>
              <w:spacing w:after="0" w:line="240" w:lineRule="auto"/>
            </w:pPr>
            <w:r>
              <w:t>What should be priorities?</w:t>
            </w:r>
          </w:p>
          <w:p w:rsidR="00054F47" w:rsidRDefault="00054F47" w:rsidP="00054F47">
            <w:pPr>
              <w:pStyle w:val="ListParagraph"/>
              <w:numPr>
                <w:ilvl w:val="0"/>
                <w:numId w:val="10"/>
              </w:numPr>
              <w:spacing w:after="0" w:line="240" w:lineRule="auto"/>
            </w:pPr>
            <w:r>
              <w:t>Building consensus regarding:</w:t>
            </w:r>
          </w:p>
          <w:p w:rsidR="00054F47" w:rsidRDefault="00054F47" w:rsidP="00054F47">
            <w:pPr>
              <w:pStyle w:val="ListParagraph"/>
              <w:numPr>
                <w:ilvl w:val="0"/>
                <w:numId w:val="11"/>
              </w:numPr>
              <w:spacing w:after="0" w:line="240" w:lineRule="auto"/>
            </w:pPr>
            <w:r>
              <w:t>Collection</w:t>
            </w:r>
          </w:p>
          <w:p w:rsidR="00054F47" w:rsidRDefault="00054F47" w:rsidP="00054F47">
            <w:pPr>
              <w:pStyle w:val="ListParagraph"/>
              <w:numPr>
                <w:ilvl w:val="0"/>
                <w:numId w:val="11"/>
              </w:numPr>
              <w:spacing w:after="0" w:line="240" w:lineRule="auto"/>
            </w:pPr>
            <w:r>
              <w:t>Use</w:t>
            </w:r>
          </w:p>
          <w:p w:rsidR="00054F47" w:rsidRDefault="00054F47" w:rsidP="00054F47">
            <w:pPr>
              <w:pStyle w:val="ListParagraph"/>
              <w:numPr>
                <w:ilvl w:val="0"/>
                <w:numId w:val="12"/>
              </w:numPr>
              <w:spacing w:after="0" w:line="240" w:lineRule="auto"/>
            </w:pPr>
            <w:r>
              <w:t>Integration &amp; Implementation</w:t>
            </w:r>
          </w:p>
          <w:p w:rsidR="00054F47" w:rsidRPr="00BA7518" w:rsidRDefault="00054F47" w:rsidP="00A70292">
            <w:pPr>
              <w:pStyle w:val="ListParagraph"/>
              <w:spacing w:line="240" w:lineRule="auto"/>
            </w:pPr>
          </w:p>
        </w:tc>
        <w:tc>
          <w:tcPr>
            <w:tcW w:w="2268" w:type="dxa"/>
            <w:shd w:val="clear" w:color="auto" w:fill="auto"/>
          </w:tcPr>
          <w:p w:rsidR="00054F47" w:rsidRPr="00FD2C4C" w:rsidRDefault="00054F47" w:rsidP="00A70292">
            <w:pPr>
              <w:pStyle w:val="ListParagraph"/>
              <w:spacing w:line="240" w:lineRule="auto"/>
              <w:ind w:left="0"/>
            </w:pPr>
            <w:r>
              <w:t>W21C Multipurpose Room</w:t>
            </w:r>
          </w:p>
        </w:tc>
      </w:tr>
      <w:tr w:rsidR="00054F47" w:rsidRPr="00FD2C4C" w:rsidTr="00A70292">
        <w:trPr>
          <w:trHeight w:hRule="exact" w:val="720"/>
          <w:jc w:val="center"/>
        </w:trPr>
        <w:tc>
          <w:tcPr>
            <w:tcW w:w="1668" w:type="dxa"/>
            <w:shd w:val="clear" w:color="auto" w:fill="D9D9D9"/>
          </w:tcPr>
          <w:p w:rsidR="00054F47" w:rsidRPr="009F4E3C" w:rsidRDefault="00054F47" w:rsidP="00A70292">
            <w:pPr>
              <w:pStyle w:val="ListParagraph"/>
              <w:ind w:left="0"/>
              <w:rPr>
                <w:b/>
              </w:rPr>
            </w:pPr>
            <w:r w:rsidRPr="009F4E3C">
              <w:rPr>
                <w:b/>
              </w:rPr>
              <w:t>11:</w:t>
            </w:r>
            <w:r>
              <w:rPr>
                <w:b/>
              </w:rPr>
              <w:t>30</w:t>
            </w:r>
            <w:r w:rsidRPr="009F4E3C">
              <w:rPr>
                <w:b/>
              </w:rPr>
              <w:t>-12:00</w:t>
            </w:r>
          </w:p>
        </w:tc>
        <w:tc>
          <w:tcPr>
            <w:tcW w:w="2059" w:type="dxa"/>
            <w:shd w:val="clear" w:color="auto" w:fill="D9D9D9"/>
          </w:tcPr>
          <w:p w:rsidR="00054F47" w:rsidRPr="009F4E3C" w:rsidRDefault="00054F47" w:rsidP="00A70292">
            <w:pPr>
              <w:pStyle w:val="ListParagraph"/>
              <w:ind w:left="0"/>
              <w:rPr>
                <w:b/>
              </w:rPr>
            </w:pPr>
            <w:r w:rsidRPr="009F4E3C">
              <w:rPr>
                <w:b/>
              </w:rPr>
              <w:t>Lunch</w:t>
            </w:r>
          </w:p>
        </w:tc>
        <w:tc>
          <w:tcPr>
            <w:tcW w:w="3611" w:type="dxa"/>
            <w:shd w:val="clear" w:color="auto" w:fill="D9D9D9"/>
          </w:tcPr>
          <w:p w:rsidR="00054F47" w:rsidRPr="009F4E3C" w:rsidRDefault="00054F47" w:rsidP="00A70292">
            <w:pPr>
              <w:pStyle w:val="ListParagraph"/>
              <w:ind w:left="0"/>
              <w:rPr>
                <w:b/>
              </w:rPr>
            </w:pPr>
          </w:p>
        </w:tc>
        <w:tc>
          <w:tcPr>
            <w:tcW w:w="2268" w:type="dxa"/>
            <w:shd w:val="clear" w:color="auto" w:fill="D9D9D9"/>
          </w:tcPr>
          <w:p w:rsidR="00054F47" w:rsidRPr="00EE347F" w:rsidRDefault="00054F47" w:rsidP="00A70292">
            <w:pPr>
              <w:pStyle w:val="ListParagraph"/>
              <w:spacing w:line="240" w:lineRule="auto"/>
              <w:ind w:left="0"/>
              <w:rPr>
                <w:b/>
              </w:rPr>
            </w:pPr>
            <w:r w:rsidRPr="00EE347F">
              <w:rPr>
                <w:b/>
              </w:rPr>
              <w:t>W21C Multipurpose Room</w:t>
            </w:r>
          </w:p>
        </w:tc>
      </w:tr>
      <w:tr w:rsidR="00054F47" w:rsidRPr="00FD2C4C" w:rsidTr="00A70292">
        <w:trPr>
          <w:jc w:val="center"/>
        </w:trPr>
        <w:tc>
          <w:tcPr>
            <w:tcW w:w="1668" w:type="dxa"/>
            <w:shd w:val="clear" w:color="auto" w:fill="auto"/>
          </w:tcPr>
          <w:p w:rsidR="00054F47" w:rsidRPr="00FD2C4C" w:rsidRDefault="00054F47" w:rsidP="00A70292">
            <w:pPr>
              <w:pStyle w:val="ListParagraph"/>
              <w:ind w:left="0"/>
            </w:pPr>
            <w:r w:rsidRPr="00FD2C4C">
              <w:t xml:space="preserve">12:00-1:00 </w:t>
            </w:r>
          </w:p>
        </w:tc>
        <w:tc>
          <w:tcPr>
            <w:tcW w:w="2059" w:type="dxa"/>
            <w:shd w:val="clear" w:color="auto" w:fill="auto"/>
          </w:tcPr>
          <w:p w:rsidR="00054F47" w:rsidRPr="00FD2C4C" w:rsidRDefault="00E8316D" w:rsidP="00A70292">
            <w:pPr>
              <w:pStyle w:val="ListParagraph"/>
              <w:ind w:left="0"/>
            </w:pPr>
            <w:r>
              <w:t xml:space="preserve">O’Brien </w:t>
            </w:r>
            <w:r w:rsidR="00054F47" w:rsidRPr="00FD2C4C">
              <w:t>IPH seminar</w:t>
            </w:r>
          </w:p>
        </w:tc>
        <w:tc>
          <w:tcPr>
            <w:tcW w:w="3611" w:type="dxa"/>
            <w:shd w:val="clear" w:color="auto" w:fill="auto"/>
          </w:tcPr>
          <w:p w:rsidR="00054F47" w:rsidRPr="00FD2C4C" w:rsidRDefault="00054F47" w:rsidP="00054F47">
            <w:pPr>
              <w:pStyle w:val="ListParagraph"/>
              <w:numPr>
                <w:ilvl w:val="0"/>
                <w:numId w:val="9"/>
              </w:numPr>
              <w:spacing w:after="0" w:line="240" w:lineRule="auto"/>
            </w:pPr>
            <w:r w:rsidRPr="00FD2C4C">
              <w:t xml:space="preserve">Patient Engagement Researchers </w:t>
            </w:r>
            <w:r>
              <w:t xml:space="preserve">-Hidden </w:t>
            </w:r>
            <w:r w:rsidRPr="00FD2C4C">
              <w:t xml:space="preserve">Pathways </w:t>
            </w:r>
            <w:r>
              <w:t>Project: Enriching PROMs and PREMs?</w:t>
            </w:r>
          </w:p>
        </w:tc>
        <w:tc>
          <w:tcPr>
            <w:tcW w:w="2268" w:type="dxa"/>
            <w:shd w:val="clear" w:color="auto" w:fill="auto"/>
          </w:tcPr>
          <w:p w:rsidR="00054F47" w:rsidRPr="00FD2C4C" w:rsidRDefault="00054F47" w:rsidP="00A70292">
            <w:pPr>
              <w:pStyle w:val="ListParagraph"/>
              <w:ind w:left="0"/>
            </w:pPr>
            <w:r>
              <w:t xml:space="preserve">HSC </w:t>
            </w:r>
            <w:r w:rsidRPr="00FD2C4C">
              <w:t>G500</w:t>
            </w:r>
          </w:p>
        </w:tc>
      </w:tr>
      <w:tr w:rsidR="00054F47" w:rsidRPr="00FD2C4C" w:rsidTr="00A70292">
        <w:trPr>
          <w:trHeight w:hRule="exact" w:val="720"/>
          <w:jc w:val="center"/>
        </w:trPr>
        <w:tc>
          <w:tcPr>
            <w:tcW w:w="1668" w:type="dxa"/>
            <w:shd w:val="clear" w:color="auto" w:fill="D9D9D9"/>
          </w:tcPr>
          <w:p w:rsidR="00054F47" w:rsidRDefault="00054F47" w:rsidP="00A70292">
            <w:pPr>
              <w:pStyle w:val="ListParagraph"/>
              <w:ind w:left="0"/>
            </w:pPr>
            <w:r>
              <w:t>1:00-1:15</w:t>
            </w:r>
          </w:p>
        </w:tc>
        <w:tc>
          <w:tcPr>
            <w:tcW w:w="2059" w:type="dxa"/>
            <w:shd w:val="clear" w:color="auto" w:fill="D9D9D9"/>
          </w:tcPr>
          <w:p w:rsidR="00054F47" w:rsidRDefault="00054F47" w:rsidP="00A70292">
            <w:pPr>
              <w:pStyle w:val="ListParagraph"/>
              <w:ind w:left="0"/>
            </w:pPr>
            <w:r>
              <w:t>Return to W21C</w:t>
            </w:r>
          </w:p>
        </w:tc>
        <w:tc>
          <w:tcPr>
            <w:tcW w:w="3611" w:type="dxa"/>
            <w:shd w:val="clear" w:color="auto" w:fill="D9D9D9"/>
          </w:tcPr>
          <w:p w:rsidR="00054F47" w:rsidRDefault="00054F47" w:rsidP="00A70292">
            <w:pPr>
              <w:rPr>
                <w:rFonts w:ascii="Calibri" w:eastAsia="Calibri" w:hAnsi="Calibri"/>
              </w:rPr>
            </w:pPr>
          </w:p>
        </w:tc>
        <w:tc>
          <w:tcPr>
            <w:tcW w:w="2268" w:type="dxa"/>
            <w:shd w:val="clear" w:color="auto" w:fill="D9D9D9"/>
          </w:tcPr>
          <w:p w:rsidR="00054F47" w:rsidRPr="009F4E3C" w:rsidRDefault="00054F47" w:rsidP="00A70292">
            <w:pPr>
              <w:rPr>
                <w:rFonts w:ascii="Calibri" w:eastAsia="Calibri" w:hAnsi="Calibri"/>
              </w:rPr>
            </w:pPr>
          </w:p>
        </w:tc>
      </w:tr>
      <w:tr w:rsidR="00054F47" w:rsidRPr="00FD2C4C" w:rsidTr="00A70292">
        <w:trPr>
          <w:trHeight w:hRule="exact" w:val="720"/>
          <w:jc w:val="center"/>
        </w:trPr>
        <w:tc>
          <w:tcPr>
            <w:tcW w:w="1668" w:type="dxa"/>
            <w:shd w:val="clear" w:color="auto" w:fill="auto"/>
          </w:tcPr>
          <w:p w:rsidR="00054F47" w:rsidRPr="00FD2C4C" w:rsidRDefault="00054F47" w:rsidP="00A70292">
            <w:pPr>
              <w:pStyle w:val="ListParagraph"/>
              <w:ind w:left="0"/>
            </w:pPr>
            <w:r>
              <w:t>1:15-2:30</w:t>
            </w:r>
          </w:p>
        </w:tc>
        <w:tc>
          <w:tcPr>
            <w:tcW w:w="2059" w:type="dxa"/>
            <w:shd w:val="clear" w:color="auto" w:fill="auto"/>
          </w:tcPr>
          <w:p w:rsidR="00054F47" w:rsidRPr="00FD2C4C" w:rsidRDefault="00054F47" w:rsidP="00A70292">
            <w:pPr>
              <w:pStyle w:val="ListParagraph"/>
              <w:ind w:left="0"/>
            </w:pPr>
            <w:r>
              <w:t xml:space="preserve">Next Steps </w:t>
            </w:r>
          </w:p>
        </w:tc>
        <w:tc>
          <w:tcPr>
            <w:tcW w:w="3611" w:type="dxa"/>
            <w:shd w:val="clear" w:color="auto" w:fill="auto"/>
          </w:tcPr>
          <w:p w:rsidR="00054F47" w:rsidRPr="009F4E3C" w:rsidRDefault="00054F47" w:rsidP="00A70292">
            <w:pPr>
              <w:rPr>
                <w:rFonts w:ascii="Calibri" w:eastAsia="Calibri" w:hAnsi="Calibri"/>
              </w:rPr>
            </w:pPr>
            <w:r>
              <w:rPr>
                <w:rFonts w:ascii="Calibri" w:eastAsia="Calibri" w:hAnsi="Calibri"/>
              </w:rPr>
              <w:t>Open discussion – Hude Quan and Maria Santana</w:t>
            </w:r>
          </w:p>
        </w:tc>
        <w:tc>
          <w:tcPr>
            <w:tcW w:w="2268" w:type="dxa"/>
            <w:shd w:val="clear" w:color="auto" w:fill="auto"/>
          </w:tcPr>
          <w:p w:rsidR="00054F47" w:rsidRPr="009F4E3C" w:rsidRDefault="00054F47" w:rsidP="00A70292">
            <w:pPr>
              <w:rPr>
                <w:rFonts w:ascii="Calibri" w:eastAsia="Calibri" w:hAnsi="Calibri"/>
              </w:rPr>
            </w:pPr>
            <w:r w:rsidRPr="009F4E3C">
              <w:rPr>
                <w:rFonts w:ascii="Calibri" w:eastAsia="Calibri" w:hAnsi="Calibri"/>
              </w:rPr>
              <w:t>W21C Multipurpose Room</w:t>
            </w:r>
          </w:p>
        </w:tc>
      </w:tr>
      <w:tr w:rsidR="00054F47" w:rsidRPr="003C6619" w:rsidTr="00E8316D">
        <w:trPr>
          <w:trHeight w:hRule="exact" w:val="720"/>
          <w:jc w:val="center"/>
        </w:trPr>
        <w:tc>
          <w:tcPr>
            <w:tcW w:w="1668" w:type="dxa"/>
            <w:shd w:val="clear" w:color="auto" w:fill="D9D9D9"/>
          </w:tcPr>
          <w:p w:rsidR="00054F47" w:rsidRPr="003C6619" w:rsidRDefault="00054F47" w:rsidP="00A70292">
            <w:pPr>
              <w:pStyle w:val="ListParagraph"/>
              <w:ind w:left="0"/>
              <w:rPr>
                <w:b/>
              </w:rPr>
            </w:pPr>
            <w:r w:rsidRPr="003C6619">
              <w:rPr>
                <w:b/>
              </w:rPr>
              <w:t>2:30</w:t>
            </w:r>
          </w:p>
        </w:tc>
        <w:tc>
          <w:tcPr>
            <w:tcW w:w="5670" w:type="dxa"/>
            <w:gridSpan w:val="2"/>
            <w:shd w:val="clear" w:color="auto" w:fill="D9D9D9"/>
            <w:vAlign w:val="center"/>
          </w:tcPr>
          <w:p w:rsidR="00054F47" w:rsidRPr="00B566E8" w:rsidRDefault="00054F47" w:rsidP="00E8316D">
            <w:pPr>
              <w:jc w:val="center"/>
              <w:rPr>
                <w:rFonts w:ascii="Calibri" w:eastAsia="Calibri" w:hAnsi="Calibri"/>
                <w:b/>
              </w:rPr>
            </w:pPr>
            <w:r w:rsidRPr="00B566E8">
              <w:rPr>
                <w:rFonts w:ascii="Calibri" w:hAnsi="Calibri"/>
                <w:b/>
              </w:rPr>
              <w:t>Closing Remarks</w:t>
            </w:r>
            <w:r>
              <w:rPr>
                <w:rFonts w:ascii="Calibri" w:hAnsi="Calibri"/>
                <w:b/>
              </w:rPr>
              <w:t xml:space="preserve"> – Maria Santana</w:t>
            </w:r>
          </w:p>
        </w:tc>
        <w:tc>
          <w:tcPr>
            <w:tcW w:w="2268" w:type="dxa"/>
            <w:shd w:val="clear" w:color="auto" w:fill="D9D9D9"/>
          </w:tcPr>
          <w:p w:rsidR="00054F47" w:rsidRPr="003C6619" w:rsidRDefault="00054F47" w:rsidP="00A70292">
            <w:pPr>
              <w:rPr>
                <w:rFonts w:ascii="Calibri" w:eastAsia="Calibri" w:hAnsi="Calibri"/>
              </w:rPr>
            </w:pPr>
            <w:r w:rsidRPr="003C6619">
              <w:rPr>
                <w:rFonts w:ascii="Calibri" w:eastAsia="Calibri" w:hAnsi="Calibri"/>
              </w:rPr>
              <w:t>W21C Multipurpose Room</w:t>
            </w:r>
          </w:p>
        </w:tc>
      </w:tr>
    </w:tbl>
    <w:p w:rsidR="008A02D1" w:rsidRDefault="008A02D1">
      <w:pPr>
        <w:rPr>
          <w:rFonts w:ascii="Arial" w:eastAsia="Calibri" w:hAnsi="Arial" w:cs="Arial"/>
          <w:b/>
          <w:sz w:val="24"/>
          <w:szCs w:val="24"/>
        </w:rPr>
        <w:sectPr w:rsidR="008A02D1" w:rsidSect="00F5423F">
          <w:footerReference w:type="default" r:id="rId9"/>
          <w:pgSz w:w="12240" w:h="15840"/>
          <w:pgMar w:top="1440" w:right="1440" w:bottom="1440" w:left="1440" w:header="720" w:footer="720" w:gutter="0"/>
          <w:cols w:space="720"/>
          <w:docGrid w:linePitch="360"/>
        </w:sectPr>
      </w:pPr>
    </w:p>
    <w:p w:rsidR="00582A45" w:rsidRPr="00AF1806" w:rsidRDefault="00582A45" w:rsidP="00582A45">
      <w:pPr>
        <w:rPr>
          <w:b/>
          <w:sz w:val="24"/>
          <w:szCs w:val="24"/>
          <w:u w:val="single"/>
        </w:rPr>
      </w:pPr>
      <w:r w:rsidRPr="00AF1806">
        <w:rPr>
          <w:b/>
          <w:sz w:val="24"/>
          <w:szCs w:val="24"/>
          <w:u w:val="single"/>
        </w:rPr>
        <w:lastRenderedPageBreak/>
        <w:t>Presenters</w:t>
      </w:r>
    </w:p>
    <w:p w:rsidR="0063091D" w:rsidRPr="00F37A0F" w:rsidRDefault="00987317" w:rsidP="00F37A0F">
      <w:pPr>
        <w:pStyle w:val="ListParagraph"/>
        <w:spacing w:after="0" w:line="240" w:lineRule="auto"/>
        <w:ind w:left="0"/>
        <w:rPr>
          <w:i/>
          <w:sz w:val="24"/>
          <w:szCs w:val="24"/>
        </w:rPr>
      </w:pPr>
      <w:r w:rsidRPr="00987317">
        <w:rPr>
          <w:i/>
          <w:sz w:val="24"/>
          <w:szCs w:val="24"/>
        </w:rPr>
        <w:t>PROMs</w:t>
      </w:r>
      <w:r w:rsidR="00E50147">
        <w:rPr>
          <w:i/>
          <w:sz w:val="24"/>
          <w:szCs w:val="24"/>
        </w:rPr>
        <w:t xml:space="preserve"> and PREMs</w:t>
      </w:r>
      <w:r w:rsidRPr="00987317">
        <w:rPr>
          <w:i/>
          <w:sz w:val="24"/>
          <w:szCs w:val="24"/>
        </w:rPr>
        <w:t xml:space="preserve"> initiatives in Canada </w:t>
      </w:r>
      <w:r w:rsidR="007C74A7">
        <w:rPr>
          <w:rFonts w:cs="Arial"/>
          <w:b/>
          <w:i/>
          <w:sz w:val="24"/>
          <w:szCs w:val="24"/>
        </w:rPr>
        <w:t xml:space="preserve">, </w:t>
      </w:r>
      <w:r w:rsidR="0063091D" w:rsidRPr="0063091D">
        <w:rPr>
          <w:rFonts w:cs="Arial"/>
          <w:b/>
          <w:i/>
          <w:sz w:val="24"/>
          <w:szCs w:val="24"/>
        </w:rPr>
        <w:t xml:space="preserve">Ellis </w:t>
      </w:r>
      <w:r w:rsidR="007C74A7">
        <w:rPr>
          <w:rFonts w:cs="Arial"/>
          <w:b/>
          <w:i/>
          <w:sz w:val="24"/>
          <w:szCs w:val="24"/>
        </w:rPr>
        <w:t xml:space="preserve">Chow, </w:t>
      </w:r>
      <w:r w:rsidR="0063091D" w:rsidRPr="00125D22">
        <w:rPr>
          <w:rFonts w:cs="Arial"/>
          <w:sz w:val="24"/>
          <w:szCs w:val="24"/>
        </w:rPr>
        <w:t>Project Lead, Patient-Reported Outcome Measures (PROMs)</w:t>
      </w:r>
      <w:r w:rsidR="00E8316D" w:rsidRPr="00125D22">
        <w:rPr>
          <w:rFonts w:cs="Arial"/>
          <w:sz w:val="24"/>
          <w:szCs w:val="24"/>
        </w:rPr>
        <w:t>, Canadian</w:t>
      </w:r>
      <w:r w:rsidR="0063091D" w:rsidRPr="00125D22">
        <w:rPr>
          <w:rFonts w:cs="Arial"/>
          <w:sz w:val="24"/>
          <w:szCs w:val="24"/>
        </w:rPr>
        <w:t xml:space="preserve"> Institut</w:t>
      </w:r>
      <w:r w:rsidR="0063091D">
        <w:rPr>
          <w:rFonts w:cs="Arial"/>
          <w:sz w:val="24"/>
          <w:szCs w:val="24"/>
        </w:rPr>
        <w:t>e for Health Information (CIHI)</w:t>
      </w:r>
    </w:p>
    <w:p w:rsidR="00F37A0F" w:rsidRDefault="00F37A0F" w:rsidP="00987317">
      <w:pPr>
        <w:pStyle w:val="PlainText"/>
        <w:rPr>
          <w:i/>
          <w:sz w:val="24"/>
          <w:szCs w:val="24"/>
        </w:rPr>
      </w:pPr>
    </w:p>
    <w:p w:rsidR="0063091D" w:rsidRDefault="00987317" w:rsidP="00987317">
      <w:pPr>
        <w:pStyle w:val="PlainText"/>
        <w:rPr>
          <w:rFonts w:cs="Arial"/>
          <w:sz w:val="24"/>
          <w:szCs w:val="24"/>
        </w:rPr>
      </w:pPr>
      <w:r w:rsidRPr="00987317">
        <w:rPr>
          <w:i/>
          <w:sz w:val="24"/>
          <w:szCs w:val="24"/>
        </w:rPr>
        <w:t xml:space="preserve">Lessons learned from a decade of </w:t>
      </w:r>
      <w:proofErr w:type="gramStart"/>
      <w:r w:rsidRPr="00987317">
        <w:rPr>
          <w:i/>
          <w:sz w:val="24"/>
          <w:szCs w:val="24"/>
        </w:rPr>
        <w:t>provincially-coordinated</w:t>
      </w:r>
      <w:proofErr w:type="gramEnd"/>
      <w:r w:rsidRPr="00987317">
        <w:rPr>
          <w:i/>
          <w:sz w:val="24"/>
          <w:szCs w:val="24"/>
        </w:rPr>
        <w:t xml:space="preserve"> measurement of patient reported experiences in British Columbia,</w:t>
      </w:r>
      <w:r>
        <w:t xml:space="preserve"> </w:t>
      </w:r>
      <w:r w:rsidR="0063091D" w:rsidRPr="0063091D">
        <w:rPr>
          <w:rFonts w:cs="Arial"/>
          <w:b/>
          <w:i/>
          <w:sz w:val="24"/>
          <w:szCs w:val="24"/>
        </w:rPr>
        <w:t xml:space="preserve">Lena </w:t>
      </w:r>
      <w:r w:rsidR="007C74A7">
        <w:rPr>
          <w:rFonts w:cs="Arial"/>
          <w:b/>
          <w:i/>
          <w:sz w:val="24"/>
          <w:szCs w:val="24"/>
        </w:rPr>
        <w:t xml:space="preserve">Cuthbertson, </w:t>
      </w:r>
      <w:r w:rsidR="0063091D" w:rsidRPr="00125D22">
        <w:rPr>
          <w:rFonts w:cs="Arial"/>
          <w:sz w:val="24"/>
          <w:szCs w:val="24"/>
        </w:rPr>
        <w:t>Provincial Director, Patient-Centred Performance Measurement Ministry of Health Services, Vancouver, BC</w:t>
      </w:r>
    </w:p>
    <w:p w:rsidR="00987317" w:rsidRPr="00987317" w:rsidRDefault="00987317" w:rsidP="00987317">
      <w:pPr>
        <w:pStyle w:val="PlainText"/>
      </w:pPr>
    </w:p>
    <w:p w:rsidR="0063091D" w:rsidRPr="007C74A7" w:rsidRDefault="007C74A7" w:rsidP="0063091D">
      <w:pPr>
        <w:rPr>
          <w:rFonts w:cs="Arial"/>
          <w:i/>
          <w:sz w:val="24"/>
          <w:szCs w:val="24"/>
        </w:rPr>
      </w:pPr>
      <w:r w:rsidRPr="006E5453">
        <w:rPr>
          <w:rFonts w:cs="Arial"/>
          <w:i/>
          <w:sz w:val="24"/>
          <w:szCs w:val="24"/>
        </w:rPr>
        <w:t>PREMs and PROMs in AHS: Measurement and dissemination strategies</w:t>
      </w:r>
      <w:r>
        <w:rPr>
          <w:rFonts w:cs="Arial"/>
          <w:i/>
          <w:sz w:val="24"/>
          <w:szCs w:val="24"/>
        </w:rPr>
        <w:t xml:space="preserve">, </w:t>
      </w:r>
      <w:r w:rsidR="0063091D" w:rsidRPr="0063091D">
        <w:rPr>
          <w:rFonts w:cs="Arial"/>
          <w:b/>
          <w:i/>
          <w:sz w:val="24"/>
          <w:szCs w:val="24"/>
        </w:rPr>
        <w:t xml:space="preserve">Carolyn </w:t>
      </w:r>
      <w:r>
        <w:rPr>
          <w:rFonts w:cs="Arial"/>
          <w:b/>
          <w:i/>
          <w:sz w:val="24"/>
          <w:szCs w:val="24"/>
        </w:rPr>
        <w:t xml:space="preserve">De </w:t>
      </w:r>
      <w:proofErr w:type="spellStart"/>
      <w:r>
        <w:rPr>
          <w:rFonts w:cs="Arial"/>
          <w:b/>
          <w:i/>
          <w:sz w:val="24"/>
          <w:szCs w:val="24"/>
        </w:rPr>
        <w:t>Coster</w:t>
      </w:r>
      <w:proofErr w:type="spellEnd"/>
      <w:r>
        <w:rPr>
          <w:rFonts w:cs="Arial"/>
          <w:b/>
          <w:i/>
          <w:sz w:val="24"/>
          <w:szCs w:val="24"/>
        </w:rPr>
        <w:t xml:space="preserve">, </w:t>
      </w:r>
      <w:r w:rsidR="0063091D" w:rsidRPr="00125D22">
        <w:rPr>
          <w:rFonts w:cs="Arial"/>
          <w:sz w:val="24"/>
          <w:szCs w:val="24"/>
        </w:rPr>
        <w:t xml:space="preserve">Executive Director, Clinical Analytics &amp; Primary Data Support Analytics (DIMR), Alberta Health Services, Calgary, AB </w:t>
      </w:r>
    </w:p>
    <w:p w:rsidR="00AF1806" w:rsidRPr="006E5453" w:rsidRDefault="006E5453" w:rsidP="00AF1806">
      <w:pPr>
        <w:rPr>
          <w:rFonts w:cs="Arial"/>
          <w:b/>
          <w:i/>
          <w:sz w:val="24"/>
          <w:szCs w:val="24"/>
        </w:rPr>
      </w:pPr>
      <w:r w:rsidRPr="006E5453">
        <w:rPr>
          <w:rFonts w:cs="Arial"/>
          <w:i/>
          <w:sz w:val="24"/>
          <w:szCs w:val="24"/>
        </w:rPr>
        <w:t>Demonstrating the Value of Patient Reported Outcome Measures in Primary Care,</w:t>
      </w:r>
      <w:r>
        <w:rPr>
          <w:rFonts w:cs="Arial"/>
          <w:b/>
          <w:i/>
          <w:sz w:val="24"/>
          <w:szCs w:val="24"/>
        </w:rPr>
        <w:t xml:space="preserve"> </w:t>
      </w:r>
      <w:r w:rsidRPr="006E5453">
        <w:rPr>
          <w:rFonts w:cs="Arial"/>
          <w:b/>
          <w:i/>
          <w:sz w:val="24"/>
          <w:szCs w:val="24"/>
        </w:rPr>
        <w:t>Scott</w:t>
      </w:r>
      <w:r w:rsidR="00AF1806" w:rsidRPr="00AF1806">
        <w:rPr>
          <w:rFonts w:cs="Arial"/>
          <w:b/>
          <w:i/>
          <w:sz w:val="24"/>
          <w:szCs w:val="24"/>
        </w:rPr>
        <w:t xml:space="preserve"> </w:t>
      </w:r>
      <w:r w:rsidR="007C74A7">
        <w:rPr>
          <w:rFonts w:cs="Arial"/>
          <w:b/>
          <w:i/>
          <w:sz w:val="24"/>
          <w:szCs w:val="24"/>
        </w:rPr>
        <w:t xml:space="preserve">Oddie, </w:t>
      </w:r>
      <w:r w:rsidR="00AF1806" w:rsidRPr="00125D22">
        <w:rPr>
          <w:rFonts w:cs="Arial"/>
          <w:sz w:val="24"/>
          <w:szCs w:val="24"/>
        </w:rPr>
        <w:t>Director, Primary Care Research Primary Health Care, Red Deer College, Alberta Health Services, AB</w:t>
      </w:r>
    </w:p>
    <w:p w:rsidR="006E5453" w:rsidRPr="006E5453" w:rsidRDefault="006E5453" w:rsidP="006E5453">
      <w:pPr>
        <w:rPr>
          <w:rFonts w:cs="Arial"/>
          <w:i/>
          <w:sz w:val="24"/>
          <w:szCs w:val="24"/>
        </w:rPr>
      </w:pPr>
      <w:r w:rsidRPr="006E5453">
        <w:rPr>
          <w:rFonts w:cs="Arial"/>
          <w:i/>
          <w:sz w:val="24"/>
          <w:szCs w:val="24"/>
        </w:rPr>
        <w:t>The H</w:t>
      </w:r>
      <w:r>
        <w:rPr>
          <w:rFonts w:cs="Arial"/>
          <w:i/>
          <w:sz w:val="24"/>
          <w:szCs w:val="24"/>
        </w:rPr>
        <w:t xml:space="preserve">ealth </w:t>
      </w:r>
      <w:r w:rsidRPr="006E5453">
        <w:rPr>
          <w:rFonts w:cs="Arial"/>
          <w:i/>
          <w:sz w:val="24"/>
          <w:szCs w:val="24"/>
        </w:rPr>
        <w:t>Q</w:t>
      </w:r>
      <w:r>
        <w:rPr>
          <w:rFonts w:cs="Arial"/>
          <w:i/>
          <w:sz w:val="24"/>
          <w:szCs w:val="24"/>
        </w:rPr>
        <w:t xml:space="preserve">uality </w:t>
      </w:r>
      <w:r w:rsidRPr="006E5453">
        <w:rPr>
          <w:rFonts w:cs="Arial"/>
          <w:i/>
          <w:sz w:val="24"/>
          <w:szCs w:val="24"/>
        </w:rPr>
        <w:t>C</w:t>
      </w:r>
      <w:r>
        <w:rPr>
          <w:rFonts w:cs="Arial"/>
          <w:i/>
          <w:sz w:val="24"/>
          <w:szCs w:val="24"/>
        </w:rPr>
        <w:t xml:space="preserve">ouncil of </w:t>
      </w:r>
      <w:r w:rsidRPr="006E5453">
        <w:rPr>
          <w:rFonts w:cs="Arial"/>
          <w:i/>
          <w:sz w:val="24"/>
          <w:szCs w:val="24"/>
        </w:rPr>
        <w:t>A</w:t>
      </w:r>
      <w:r>
        <w:rPr>
          <w:rFonts w:cs="Arial"/>
          <w:i/>
          <w:sz w:val="24"/>
          <w:szCs w:val="24"/>
        </w:rPr>
        <w:t>lberta</w:t>
      </w:r>
      <w:r w:rsidRPr="006E5453">
        <w:rPr>
          <w:rFonts w:cs="Arial"/>
          <w:i/>
          <w:sz w:val="24"/>
          <w:szCs w:val="24"/>
        </w:rPr>
        <w:t>: Overview, PREMs, PROMs and Patient Engagement Activities</w:t>
      </w:r>
      <w:r>
        <w:rPr>
          <w:rFonts w:cs="Arial"/>
          <w:i/>
          <w:sz w:val="24"/>
          <w:szCs w:val="24"/>
        </w:rPr>
        <w:t>,</w:t>
      </w:r>
      <w:r w:rsidRPr="006E5453">
        <w:rPr>
          <w:rFonts w:cs="Arial"/>
          <w:i/>
          <w:sz w:val="24"/>
          <w:szCs w:val="24"/>
        </w:rPr>
        <w:t xml:space="preserve"> </w:t>
      </w:r>
      <w:r w:rsidR="00AF1806" w:rsidRPr="00AF1806">
        <w:rPr>
          <w:rFonts w:cs="Arial"/>
          <w:b/>
          <w:i/>
          <w:sz w:val="24"/>
          <w:szCs w:val="24"/>
        </w:rPr>
        <w:t xml:space="preserve">Carmella </w:t>
      </w:r>
      <w:r w:rsidR="00125D22" w:rsidRPr="00AF1806">
        <w:rPr>
          <w:rFonts w:cs="Arial"/>
          <w:b/>
          <w:i/>
          <w:sz w:val="24"/>
          <w:szCs w:val="24"/>
        </w:rPr>
        <w:t>Steinke</w:t>
      </w:r>
      <w:r>
        <w:rPr>
          <w:rFonts w:cs="Arial"/>
          <w:b/>
          <w:i/>
          <w:sz w:val="24"/>
          <w:szCs w:val="24"/>
        </w:rPr>
        <w:t xml:space="preserve">, </w:t>
      </w:r>
      <w:r w:rsidRPr="00AF1806">
        <w:rPr>
          <w:rFonts w:cs="Arial"/>
          <w:b/>
          <w:i/>
          <w:sz w:val="24"/>
          <w:szCs w:val="24"/>
        </w:rPr>
        <w:t xml:space="preserve">Markus </w:t>
      </w:r>
      <w:r w:rsidR="007C74A7" w:rsidRPr="00AF1806">
        <w:rPr>
          <w:rFonts w:cs="Arial"/>
          <w:b/>
          <w:i/>
          <w:sz w:val="24"/>
          <w:szCs w:val="24"/>
        </w:rPr>
        <w:t>Lahtinen</w:t>
      </w:r>
      <w:r w:rsidR="007C74A7" w:rsidRPr="00125D22">
        <w:rPr>
          <w:rFonts w:cs="Arial"/>
          <w:sz w:val="24"/>
          <w:szCs w:val="24"/>
        </w:rPr>
        <w:t>,</w:t>
      </w:r>
      <w:r w:rsidRPr="006E5453">
        <w:rPr>
          <w:rFonts w:cs="Arial"/>
          <w:b/>
          <w:i/>
          <w:sz w:val="24"/>
          <w:szCs w:val="24"/>
        </w:rPr>
        <w:t xml:space="preserve"> </w:t>
      </w:r>
      <w:r>
        <w:rPr>
          <w:rFonts w:cs="Arial"/>
          <w:b/>
          <w:i/>
          <w:sz w:val="24"/>
          <w:szCs w:val="24"/>
        </w:rPr>
        <w:t xml:space="preserve">Tim </w:t>
      </w:r>
      <w:r w:rsidRPr="00AF1806">
        <w:rPr>
          <w:rFonts w:cs="Arial"/>
          <w:b/>
          <w:i/>
          <w:sz w:val="24"/>
          <w:szCs w:val="24"/>
        </w:rPr>
        <w:t>Cooke</w:t>
      </w:r>
    </w:p>
    <w:p w:rsidR="00125D22" w:rsidRDefault="006E5453" w:rsidP="00125D22">
      <w:pPr>
        <w:rPr>
          <w:rFonts w:cs="Arial"/>
          <w:sz w:val="24"/>
          <w:szCs w:val="24"/>
        </w:rPr>
      </w:pPr>
      <w:r w:rsidRPr="00AF1806">
        <w:rPr>
          <w:rFonts w:cs="Arial"/>
          <w:b/>
          <w:i/>
          <w:sz w:val="24"/>
          <w:szCs w:val="24"/>
        </w:rPr>
        <w:t>Carmella Steinke</w:t>
      </w:r>
      <w:r w:rsidRPr="00125D22">
        <w:rPr>
          <w:rFonts w:cs="Arial"/>
          <w:sz w:val="24"/>
          <w:szCs w:val="24"/>
        </w:rPr>
        <w:t>, Team</w:t>
      </w:r>
      <w:r w:rsidR="00125D22" w:rsidRPr="00125D22">
        <w:rPr>
          <w:rFonts w:cs="Arial"/>
          <w:sz w:val="24"/>
          <w:szCs w:val="24"/>
        </w:rPr>
        <w:t xml:space="preserve"> Lead- Quality &amp; Safety Reviews, Health Quality Council of Alberta, Calgary, AB</w:t>
      </w:r>
    </w:p>
    <w:p w:rsidR="006E5453" w:rsidRPr="006E5453" w:rsidRDefault="006E5453" w:rsidP="00AF1806">
      <w:pPr>
        <w:rPr>
          <w:rFonts w:cs="Arial"/>
          <w:b/>
          <w:i/>
          <w:sz w:val="24"/>
          <w:szCs w:val="24"/>
        </w:rPr>
      </w:pPr>
      <w:r w:rsidRPr="00AF1806">
        <w:rPr>
          <w:rFonts w:cs="Arial"/>
          <w:b/>
          <w:i/>
          <w:sz w:val="24"/>
          <w:szCs w:val="24"/>
        </w:rPr>
        <w:t>Markus Lahtinen</w:t>
      </w:r>
      <w:r>
        <w:rPr>
          <w:rFonts w:cs="Arial"/>
          <w:b/>
          <w:i/>
          <w:sz w:val="24"/>
          <w:szCs w:val="24"/>
        </w:rPr>
        <w:t xml:space="preserve">, </w:t>
      </w:r>
      <w:r w:rsidRPr="00125D22">
        <w:rPr>
          <w:rFonts w:cs="Arial"/>
          <w:sz w:val="24"/>
          <w:szCs w:val="24"/>
        </w:rPr>
        <w:t>Measurement</w:t>
      </w:r>
      <w:r w:rsidR="00AF1806" w:rsidRPr="00125D22">
        <w:rPr>
          <w:rFonts w:cs="Arial"/>
          <w:sz w:val="24"/>
          <w:szCs w:val="24"/>
        </w:rPr>
        <w:t xml:space="preserve"> Team Lead, Health Quality Council of Alberta, Calgary, AB</w:t>
      </w:r>
    </w:p>
    <w:p w:rsidR="006E5453" w:rsidRDefault="006E5453" w:rsidP="00AF1806">
      <w:pPr>
        <w:rPr>
          <w:rFonts w:cs="Arial"/>
          <w:sz w:val="24"/>
          <w:szCs w:val="24"/>
        </w:rPr>
      </w:pPr>
      <w:r>
        <w:rPr>
          <w:rFonts w:cs="Arial"/>
          <w:b/>
          <w:i/>
          <w:sz w:val="24"/>
          <w:szCs w:val="24"/>
        </w:rPr>
        <w:t xml:space="preserve">Tim </w:t>
      </w:r>
      <w:r w:rsidRPr="00AF1806">
        <w:rPr>
          <w:rFonts w:cs="Arial"/>
          <w:b/>
          <w:i/>
          <w:sz w:val="24"/>
          <w:szCs w:val="24"/>
        </w:rPr>
        <w:t>Cooke</w:t>
      </w:r>
      <w:r>
        <w:rPr>
          <w:rFonts w:cs="Arial"/>
          <w:b/>
          <w:i/>
          <w:sz w:val="24"/>
          <w:szCs w:val="24"/>
        </w:rPr>
        <w:t xml:space="preserve">, </w:t>
      </w:r>
      <w:r w:rsidRPr="00125D22">
        <w:rPr>
          <w:rFonts w:cs="Arial"/>
          <w:sz w:val="24"/>
          <w:szCs w:val="24"/>
        </w:rPr>
        <w:t>Senior</w:t>
      </w:r>
      <w:r w:rsidR="00AF1806" w:rsidRPr="00125D22">
        <w:rPr>
          <w:rFonts w:cs="Arial"/>
          <w:sz w:val="24"/>
          <w:szCs w:val="24"/>
        </w:rPr>
        <w:t xml:space="preserve"> Health System Measurement Lead, Health Quality Council of Alberta, Calgary, AB</w:t>
      </w:r>
    </w:p>
    <w:p w:rsidR="00AF1806" w:rsidRPr="006E5453" w:rsidRDefault="007C74A7" w:rsidP="00AF1806">
      <w:pPr>
        <w:rPr>
          <w:rFonts w:cs="Arial"/>
          <w:b/>
          <w:i/>
          <w:sz w:val="24"/>
          <w:szCs w:val="24"/>
        </w:rPr>
      </w:pPr>
      <w:r w:rsidRPr="007C74A7">
        <w:rPr>
          <w:i/>
          <w:sz w:val="24"/>
          <w:szCs w:val="24"/>
        </w:rPr>
        <w:t>PROMs and PREMs Environmental Scan in Alberta</w:t>
      </w:r>
      <w:r w:rsidR="006E5453" w:rsidRPr="006E5453">
        <w:rPr>
          <w:rFonts w:cs="Arial"/>
          <w:i/>
          <w:sz w:val="24"/>
          <w:szCs w:val="24"/>
        </w:rPr>
        <w:t>,</w:t>
      </w:r>
      <w:r w:rsidR="006E5453">
        <w:rPr>
          <w:rFonts w:cs="Arial"/>
          <w:b/>
          <w:i/>
          <w:sz w:val="24"/>
          <w:szCs w:val="24"/>
        </w:rPr>
        <w:t xml:space="preserve"> </w:t>
      </w:r>
      <w:r w:rsidR="00AF1806" w:rsidRPr="00AF1806">
        <w:rPr>
          <w:rFonts w:cs="Arial"/>
          <w:b/>
          <w:i/>
          <w:sz w:val="24"/>
          <w:szCs w:val="24"/>
        </w:rPr>
        <w:t>Danielle Southern</w:t>
      </w:r>
      <w:r w:rsidR="006E5453">
        <w:rPr>
          <w:rFonts w:cs="Arial"/>
          <w:b/>
          <w:i/>
          <w:sz w:val="24"/>
          <w:szCs w:val="24"/>
        </w:rPr>
        <w:t xml:space="preserve">, </w:t>
      </w:r>
      <w:r w:rsidR="00AF1806" w:rsidRPr="00125D22">
        <w:rPr>
          <w:rFonts w:cs="Arial"/>
          <w:sz w:val="24"/>
          <w:szCs w:val="24"/>
        </w:rPr>
        <w:t>Analyst, Methods for Research in Public Health, O’Brien Institute for Public Health, University of Calgary, Cal</w:t>
      </w:r>
      <w:r w:rsidR="00AF1806">
        <w:rPr>
          <w:rFonts w:cs="Arial"/>
          <w:sz w:val="24"/>
          <w:szCs w:val="24"/>
        </w:rPr>
        <w:t xml:space="preserve">gary, AB </w:t>
      </w:r>
    </w:p>
    <w:p w:rsidR="00AF1806" w:rsidRPr="00125D22" w:rsidRDefault="006E5453" w:rsidP="00AF1806">
      <w:pPr>
        <w:rPr>
          <w:rFonts w:cs="Arial"/>
          <w:sz w:val="24"/>
          <w:szCs w:val="24"/>
        </w:rPr>
      </w:pPr>
      <w:r w:rsidRPr="006E5453">
        <w:rPr>
          <w:rFonts w:cs="Arial"/>
          <w:i/>
          <w:sz w:val="24"/>
          <w:szCs w:val="24"/>
        </w:rPr>
        <w:t>The role of PROMs in Health and Healthcare</w:t>
      </w:r>
      <w:r>
        <w:rPr>
          <w:rFonts w:cs="Arial"/>
          <w:b/>
          <w:i/>
          <w:sz w:val="24"/>
          <w:szCs w:val="24"/>
        </w:rPr>
        <w:t>, Maria</w:t>
      </w:r>
      <w:r w:rsidR="00AF1806" w:rsidRPr="00AF1806">
        <w:rPr>
          <w:rFonts w:cs="Arial"/>
          <w:b/>
          <w:i/>
          <w:sz w:val="24"/>
          <w:szCs w:val="24"/>
        </w:rPr>
        <w:t xml:space="preserve"> J. Santana</w:t>
      </w:r>
      <w:r>
        <w:rPr>
          <w:rFonts w:cs="Arial"/>
          <w:b/>
          <w:i/>
          <w:sz w:val="24"/>
          <w:szCs w:val="24"/>
        </w:rPr>
        <w:t>,</w:t>
      </w:r>
      <w:r>
        <w:rPr>
          <w:rFonts w:cs="Arial"/>
          <w:sz w:val="24"/>
          <w:szCs w:val="24"/>
        </w:rPr>
        <w:t xml:space="preserve"> </w:t>
      </w:r>
      <w:r w:rsidR="00AF1806" w:rsidRPr="00125D22">
        <w:rPr>
          <w:rFonts w:cs="Arial"/>
          <w:sz w:val="24"/>
          <w:szCs w:val="24"/>
        </w:rPr>
        <w:t xml:space="preserve">Research Assistant Professor, W21C, O’Brien Institute for Public Health, University of Calgary, Calgary, AB </w:t>
      </w:r>
    </w:p>
    <w:p w:rsidR="00AF1806" w:rsidRPr="007C74A7" w:rsidRDefault="006E5453" w:rsidP="00AF1806">
      <w:pPr>
        <w:rPr>
          <w:rFonts w:cs="Arial"/>
          <w:b/>
          <w:i/>
          <w:sz w:val="24"/>
          <w:szCs w:val="24"/>
        </w:rPr>
      </w:pPr>
      <w:r w:rsidRPr="00AF1806">
        <w:rPr>
          <w:rFonts w:cs="Arial"/>
          <w:b/>
          <w:i/>
          <w:sz w:val="24"/>
          <w:szCs w:val="24"/>
        </w:rPr>
        <w:t xml:space="preserve"> </w:t>
      </w:r>
      <w:r w:rsidR="007C74A7" w:rsidRPr="007C74A7">
        <w:rPr>
          <w:rFonts w:cs="Arial"/>
          <w:i/>
          <w:sz w:val="24"/>
          <w:szCs w:val="24"/>
        </w:rPr>
        <w:t>Utilizing Patient Reported Outcomes to Drive Person-Centred Care across cancer</w:t>
      </w:r>
      <w:r w:rsidR="007C74A7">
        <w:rPr>
          <w:rFonts w:cs="Arial"/>
          <w:b/>
          <w:i/>
          <w:sz w:val="24"/>
          <w:szCs w:val="24"/>
        </w:rPr>
        <w:t xml:space="preserve">, </w:t>
      </w:r>
      <w:r w:rsidR="007C74A7" w:rsidRPr="007C74A7">
        <w:rPr>
          <w:rFonts w:cs="Arial"/>
          <w:b/>
          <w:i/>
          <w:sz w:val="24"/>
          <w:szCs w:val="24"/>
        </w:rPr>
        <w:t>Shannon</w:t>
      </w:r>
      <w:r w:rsidR="00AF1806" w:rsidRPr="00AF1806">
        <w:rPr>
          <w:rFonts w:cs="Arial"/>
          <w:b/>
          <w:i/>
          <w:sz w:val="24"/>
          <w:szCs w:val="24"/>
        </w:rPr>
        <w:t xml:space="preserve"> </w:t>
      </w:r>
      <w:r w:rsidR="007C74A7">
        <w:rPr>
          <w:rFonts w:cs="Arial"/>
          <w:b/>
          <w:i/>
          <w:sz w:val="24"/>
          <w:szCs w:val="24"/>
        </w:rPr>
        <w:t xml:space="preserve">Groff, </w:t>
      </w:r>
      <w:r w:rsidR="00AF1806" w:rsidRPr="00125D22">
        <w:rPr>
          <w:rFonts w:cs="Arial"/>
          <w:sz w:val="24"/>
          <w:szCs w:val="24"/>
        </w:rPr>
        <w:t>Provincial Screening for Distress Coordinator, Person-Centred Care Integration, Provincial Practices, Cancer</w:t>
      </w:r>
      <w:r w:rsidR="00AF1806">
        <w:rPr>
          <w:rFonts w:cs="Arial"/>
          <w:sz w:val="24"/>
          <w:szCs w:val="24"/>
        </w:rPr>
        <w:t xml:space="preserve"> </w:t>
      </w:r>
      <w:r w:rsidR="00AF1806" w:rsidRPr="00125D22">
        <w:rPr>
          <w:rFonts w:cs="Arial"/>
          <w:sz w:val="24"/>
          <w:szCs w:val="24"/>
        </w:rPr>
        <w:t>Control Alberta, Alberta Health Services</w:t>
      </w:r>
    </w:p>
    <w:p w:rsidR="00125D22" w:rsidRPr="006E5453" w:rsidRDefault="006E5453" w:rsidP="00125D22">
      <w:pPr>
        <w:rPr>
          <w:rFonts w:cs="Arial"/>
          <w:i/>
          <w:sz w:val="24"/>
          <w:szCs w:val="24"/>
        </w:rPr>
      </w:pPr>
      <w:r w:rsidRPr="006E5453">
        <w:rPr>
          <w:rFonts w:cs="Arial"/>
          <w:i/>
          <w:sz w:val="24"/>
          <w:szCs w:val="24"/>
        </w:rPr>
        <w:t>Using PROMS &amp; PREMS to Impact Clinical Care</w:t>
      </w:r>
      <w:r>
        <w:rPr>
          <w:rFonts w:cs="Arial"/>
          <w:i/>
          <w:sz w:val="24"/>
          <w:szCs w:val="24"/>
        </w:rPr>
        <w:t xml:space="preserve">. </w:t>
      </w:r>
      <w:r w:rsidR="00AF1806" w:rsidRPr="00AF1806">
        <w:rPr>
          <w:rFonts w:cs="Arial"/>
          <w:b/>
          <w:i/>
          <w:sz w:val="24"/>
          <w:szCs w:val="24"/>
        </w:rPr>
        <w:t>Christopher Smith</w:t>
      </w:r>
      <w:r w:rsidR="00125D22" w:rsidRPr="00AF1806">
        <w:rPr>
          <w:rFonts w:cs="Arial"/>
          <w:b/>
          <w:i/>
          <w:sz w:val="24"/>
          <w:szCs w:val="24"/>
        </w:rPr>
        <w:tab/>
      </w:r>
      <w:r>
        <w:rPr>
          <w:rFonts w:cs="Arial"/>
          <w:b/>
          <w:i/>
          <w:sz w:val="24"/>
          <w:szCs w:val="24"/>
        </w:rPr>
        <w:t xml:space="preserve">, </w:t>
      </w:r>
      <w:r w:rsidR="00125D22" w:rsidRPr="00125D22">
        <w:rPr>
          <w:rFonts w:cs="Arial"/>
          <w:sz w:val="24"/>
          <w:szCs w:val="24"/>
        </w:rPr>
        <w:t>Director, Bone and Joint</w:t>
      </w:r>
    </w:p>
    <w:p w:rsidR="00125D22" w:rsidRPr="007C74A7" w:rsidRDefault="007C74A7" w:rsidP="00125D22">
      <w:pPr>
        <w:rPr>
          <w:rFonts w:cs="Arial"/>
          <w:b/>
          <w:i/>
          <w:sz w:val="24"/>
          <w:szCs w:val="24"/>
        </w:rPr>
      </w:pPr>
      <w:r w:rsidRPr="007C74A7">
        <w:rPr>
          <w:i/>
          <w:sz w:val="24"/>
          <w:szCs w:val="24"/>
        </w:rPr>
        <w:t>Integration of PROMs/PREMs into EHRs</w:t>
      </w:r>
      <w:r>
        <w:rPr>
          <w:rFonts w:cs="Arial"/>
          <w:b/>
          <w:i/>
          <w:sz w:val="24"/>
          <w:szCs w:val="24"/>
        </w:rPr>
        <w:t>,</w:t>
      </w:r>
      <w:r w:rsidRPr="00AF1806">
        <w:rPr>
          <w:rFonts w:cs="Arial"/>
          <w:b/>
          <w:i/>
          <w:sz w:val="24"/>
          <w:szCs w:val="24"/>
        </w:rPr>
        <w:t xml:space="preserve"> </w:t>
      </w:r>
      <w:r w:rsidR="00125D22" w:rsidRPr="00AF1806">
        <w:rPr>
          <w:rFonts w:cs="Arial"/>
          <w:b/>
          <w:i/>
          <w:sz w:val="24"/>
          <w:szCs w:val="24"/>
        </w:rPr>
        <w:t xml:space="preserve">Francis </w:t>
      </w:r>
      <w:r>
        <w:rPr>
          <w:rFonts w:cs="Arial"/>
          <w:b/>
          <w:i/>
          <w:sz w:val="24"/>
          <w:szCs w:val="24"/>
        </w:rPr>
        <w:t xml:space="preserve">Lau, </w:t>
      </w:r>
      <w:r w:rsidR="00125D22" w:rsidRPr="00125D22">
        <w:rPr>
          <w:rFonts w:cs="Arial"/>
          <w:sz w:val="24"/>
          <w:szCs w:val="24"/>
        </w:rPr>
        <w:t>Health informatics, School Of Health Information Science, University of Victoria, Vancouver Island, BC</w:t>
      </w:r>
    </w:p>
    <w:p w:rsidR="00125D22" w:rsidRPr="007C74A7" w:rsidRDefault="007C74A7" w:rsidP="00125D22">
      <w:pPr>
        <w:rPr>
          <w:rFonts w:cs="Arial"/>
          <w:b/>
          <w:i/>
          <w:sz w:val="24"/>
          <w:szCs w:val="24"/>
        </w:rPr>
      </w:pPr>
      <w:r w:rsidRPr="007C74A7">
        <w:rPr>
          <w:rFonts w:cs="Arial"/>
          <w:i/>
          <w:sz w:val="24"/>
          <w:szCs w:val="24"/>
        </w:rPr>
        <w:lastRenderedPageBreak/>
        <w:t>The Validation and Utilization of PROMs and PREMs for Health Services and Clinical Practice</w:t>
      </w:r>
      <w:r w:rsidRPr="007C74A7">
        <w:rPr>
          <w:rFonts w:cs="Arial"/>
          <w:b/>
          <w:i/>
          <w:sz w:val="24"/>
          <w:szCs w:val="24"/>
        </w:rPr>
        <w:t xml:space="preserve"> </w:t>
      </w:r>
      <w:r w:rsidR="00AF1806">
        <w:rPr>
          <w:rFonts w:cs="Arial"/>
          <w:b/>
          <w:i/>
          <w:sz w:val="24"/>
          <w:szCs w:val="24"/>
        </w:rPr>
        <w:t xml:space="preserve">Rick </w:t>
      </w:r>
      <w:r w:rsidR="00125D22" w:rsidRPr="00AF1806">
        <w:rPr>
          <w:rFonts w:cs="Arial"/>
          <w:b/>
          <w:i/>
          <w:sz w:val="24"/>
          <w:szCs w:val="24"/>
        </w:rPr>
        <w:t>Sawatzky</w:t>
      </w:r>
      <w:r w:rsidR="00125D22" w:rsidRPr="00AF1806">
        <w:rPr>
          <w:rFonts w:cs="Arial"/>
          <w:b/>
          <w:i/>
          <w:sz w:val="24"/>
          <w:szCs w:val="24"/>
        </w:rPr>
        <w:tab/>
      </w:r>
      <w:r>
        <w:rPr>
          <w:rFonts w:cs="Arial"/>
          <w:b/>
          <w:i/>
          <w:sz w:val="24"/>
          <w:szCs w:val="24"/>
        </w:rPr>
        <w:t xml:space="preserve">, </w:t>
      </w:r>
      <w:r w:rsidR="00125D22" w:rsidRPr="00125D22">
        <w:rPr>
          <w:rFonts w:cs="Arial"/>
          <w:sz w:val="24"/>
          <w:szCs w:val="24"/>
        </w:rPr>
        <w:t>Associate professor-Canada Research Chair in Patient Reported Outcomes, Nursing School, Trinity Western University, BC</w:t>
      </w:r>
    </w:p>
    <w:p w:rsidR="0063091D" w:rsidRPr="00987317" w:rsidRDefault="00987317" w:rsidP="0063091D">
      <w:pPr>
        <w:rPr>
          <w:rFonts w:cs="Arial"/>
          <w:b/>
          <w:i/>
          <w:sz w:val="24"/>
          <w:szCs w:val="24"/>
        </w:rPr>
      </w:pPr>
      <w:r w:rsidRPr="00987317">
        <w:rPr>
          <w:i/>
          <w:sz w:val="24"/>
          <w:szCs w:val="24"/>
        </w:rPr>
        <w:t>Patient-Centred Care</w:t>
      </w:r>
      <w:r w:rsidRPr="00987317">
        <w:rPr>
          <w:rFonts w:cs="Arial"/>
          <w:i/>
          <w:sz w:val="24"/>
          <w:szCs w:val="24"/>
        </w:rPr>
        <w:t xml:space="preserve"> in Primary care,</w:t>
      </w:r>
      <w:r>
        <w:rPr>
          <w:rFonts w:cs="Arial"/>
          <w:b/>
          <w:i/>
          <w:sz w:val="24"/>
          <w:szCs w:val="24"/>
        </w:rPr>
        <w:t xml:space="preserve"> Charles Leduc, </w:t>
      </w:r>
      <w:r w:rsidR="0063091D" w:rsidRPr="00125D22">
        <w:rPr>
          <w:rFonts w:cs="Arial"/>
          <w:sz w:val="24"/>
          <w:szCs w:val="24"/>
        </w:rPr>
        <w:t>Head of Department of Primary Care Medicine, U of C</w:t>
      </w:r>
    </w:p>
    <w:p w:rsidR="00A02A1A" w:rsidRDefault="00A02A1A" w:rsidP="00316323">
      <w:pPr>
        <w:rPr>
          <w:rFonts w:cs="Arial"/>
          <w:sz w:val="24"/>
          <w:szCs w:val="24"/>
        </w:rPr>
      </w:pPr>
    </w:p>
    <w:p w:rsidR="00582A45" w:rsidRPr="007C74A7" w:rsidRDefault="00A02A1A" w:rsidP="00316323">
      <w:pPr>
        <w:rPr>
          <w:rFonts w:cs="Arial"/>
          <w:b/>
          <w:sz w:val="24"/>
          <w:szCs w:val="24"/>
          <w:u w:val="single"/>
        </w:rPr>
      </w:pPr>
      <w:r w:rsidRPr="007C74A7">
        <w:rPr>
          <w:rFonts w:cs="Arial"/>
          <w:b/>
          <w:sz w:val="24"/>
          <w:szCs w:val="24"/>
          <w:u w:val="single"/>
        </w:rPr>
        <w:t>Committee Members</w:t>
      </w:r>
    </w:p>
    <w:p w:rsidR="00A02A1A" w:rsidRDefault="00A02A1A" w:rsidP="00316323">
      <w:pPr>
        <w:rPr>
          <w:rFonts w:cs="Arial"/>
          <w:sz w:val="24"/>
          <w:szCs w:val="24"/>
        </w:rPr>
      </w:pPr>
      <w:r>
        <w:rPr>
          <w:rFonts w:cs="Arial"/>
          <w:sz w:val="24"/>
          <w:szCs w:val="24"/>
        </w:rPr>
        <w:t>Danielle Southern</w:t>
      </w:r>
    </w:p>
    <w:p w:rsidR="007C74A7" w:rsidRDefault="007C74A7" w:rsidP="00316323">
      <w:pPr>
        <w:rPr>
          <w:rFonts w:cs="Arial"/>
          <w:sz w:val="24"/>
          <w:szCs w:val="24"/>
        </w:rPr>
      </w:pPr>
      <w:r w:rsidRPr="007C74A7">
        <w:rPr>
          <w:rFonts w:cs="Arial"/>
          <w:sz w:val="24"/>
          <w:szCs w:val="24"/>
        </w:rPr>
        <w:t>Anna Consoli</w:t>
      </w:r>
    </w:p>
    <w:p w:rsidR="00A02A1A" w:rsidRDefault="00A02A1A" w:rsidP="00316323">
      <w:pPr>
        <w:rPr>
          <w:rFonts w:cs="Arial"/>
          <w:sz w:val="24"/>
          <w:szCs w:val="24"/>
        </w:rPr>
      </w:pPr>
      <w:r>
        <w:rPr>
          <w:rFonts w:cs="Arial"/>
          <w:sz w:val="24"/>
          <w:szCs w:val="24"/>
        </w:rPr>
        <w:t>Pietro Ravani</w:t>
      </w:r>
    </w:p>
    <w:p w:rsidR="00A02A1A" w:rsidRDefault="00A02A1A" w:rsidP="00A02A1A">
      <w:pPr>
        <w:rPr>
          <w:rFonts w:cs="Arial"/>
          <w:sz w:val="24"/>
          <w:szCs w:val="24"/>
        </w:rPr>
      </w:pPr>
      <w:r>
        <w:rPr>
          <w:rFonts w:cs="Arial"/>
          <w:sz w:val="24"/>
          <w:szCs w:val="24"/>
        </w:rPr>
        <w:t>Hude Quan</w:t>
      </w:r>
    </w:p>
    <w:p w:rsidR="00A02A1A" w:rsidRPr="007C74A7" w:rsidRDefault="00A02A1A" w:rsidP="00A02A1A">
      <w:pPr>
        <w:rPr>
          <w:rFonts w:cs="Arial"/>
          <w:b/>
          <w:sz w:val="24"/>
          <w:szCs w:val="24"/>
        </w:rPr>
      </w:pPr>
    </w:p>
    <w:p w:rsidR="00A02A1A" w:rsidRPr="007C74A7" w:rsidRDefault="00A02A1A" w:rsidP="00A02A1A">
      <w:pPr>
        <w:rPr>
          <w:rFonts w:cs="Arial"/>
          <w:b/>
          <w:sz w:val="24"/>
          <w:szCs w:val="24"/>
          <w:u w:val="single"/>
        </w:rPr>
      </w:pPr>
      <w:r w:rsidRPr="007C74A7">
        <w:rPr>
          <w:rFonts w:cs="Arial"/>
          <w:b/>
          <w:sz w:val="24"/>
          <w:szCs w:val="24"/>
          <w:u w:val="single"/>
        </w:rPr>
        <w:t>Communication Team</w:t>
      </w:r>
    </w:p>
    <w:p w:rsidR="00A02A1A" w:rsidRPr="00A02A1A" w:rsidRDefault="00A02A1A" w:rsidP="00A02A1A">
      <w:pPr>
        <w:rPr>
          <w:rFonts w:cs="Arial"/>
          <w:sz w:val="24"/>
          <w:szCs w:val="24"/>
        </w:rPr>
      </w:pPr>
      <w:r w:rsidRPr="00A02A1A">
        <w:rPr>
          <w:rFonts w:cs="Arial"/>
          <w:sz w:val="24"/>
          <w:szCs w:val="24"/>
        </w:rPr>
        <w:t>Barb Cowley</w:t>
      </w:r>
    </w:p>
    <w:p w:rsidR="00A02A1A" w:rsidRPr="00A02A1A" w:rsidRDefault="00A02A1A" w:rsidP="00A02A1A">
      <w:pPr>
        <w:rPr>
          <w:rFonts w:cs="Arial"/>
          <w:sz w:val="24"/>
          <w:szCs w:val="24"/>
        </w:rPr>
      </w:pPr>
      <w:r w:rsidRPr="00A02A1A">
        <w:rPr>
          <w:rFonts w:cs="Arial"/>
          <w:sz w:val="24"/>
          <w:szCs w:val="24"/>
        </w:rPr>
        <w:t>Julia MacGregor</w:t>
      </w:r>
    </w:p>
    <w:p w:rsidR="00582A45" w:rsidRPr="00125D22" w:rsidRDefault="007C74A7" w:rsidP="00316323">
      <w:pPr>
        <w:rPr>
          <w:rFonts w:cs="Arial"/>
          <w:sz w:val="24"/>
          <w:szCs w:val="24"/>
        </w:rPr>
      </w:pPr>
      <w:r>
        <w:rPr>
          <w:rFonts w:cs="Arial"/>
          <w:sz w:val="24"/>
          <w:szCs w:val="24"/>
        </w:rPr>
        <w:t>Leora Rabatach</w:t>
      </w:r>
    </w:p>
    <w:p w:rsidR="00582A45" w:rsidRDefault="00582A45" w:rsidP="00316323">
      <w:pPr>
        <w:rPr>
          <w:rFonts w:cs="Arial"/>
          <w:b/>
          <w:sz w:val="24"/>
          <w:szCs w:val="24"/>
        </w:rPr>
      </w:pPr>
    </w:p>
    <w:p w:rsidR="00582A45" w:rsidRDefault="00582A45" w:rsidP="00316323">
      <w:pPr>
        <w:rPr>
          <w:rFonts w:cs="Arial"/>
          <w:b/>
          <w:sz w:val="24"/>
          <w:szCs w:val="24"/>
        </w:rPr>
      </w:pPr>
    </w:p>
    <w:p w:rsidR="007C74A7" w:rsidRDefault="007C74A7" w:rsidP="00B64C49">
      <w:pPr>
        <w:autoSpaceDE w:val="0"/>
        <w:autoSpaceDN w:val="0"/>
        <w:adjustRightInd w:val="0"/>
        <w:spacing w:after="0" w:line="360" w:lineRule="auto"/>
        <w:rPr>
          <w:rFonts w:eastAsia="Calibri" w:cs="Arial"/>
          <w:b/>
          <w:sz w:val="24"/>
          <w:szCs w:val="24"/>
        </w:rPr>
      </w:pPr>
    </w:p>
    <w:p w:rsidR="007C74A7" w:rsidRDefault="007C74A7" w:rsidP="00B64C49">
      <w:pPr>
        <w:autoSpaceDE w:val="0"/>
        <w:autoSpaceDN w:val="0"/>
        <w:adjustRightInd w:val="0"/>
        <w:spacing w:after="0" w:line="360" w:lineRule="auto"/>
        <w:rPr>
          <w:rFonts w:eastAsia="Calibri" w:cs="Arial"/>
          <w:b/>
          <w:sz w:val="24"/>
          <w:szCs w:val="24"/>
        </w:rPr>
      </w:pPr>
    </w:p>
    <w:p w:rsidR="007C74A7" w:rsidRDefault="007C74A7" w:rsidP="00B64C49">
      <w:pPr>
        <w:autoSpaceDE w:val="0"/>
        <w:autoSpaceDN w:val="0"/>
        <w:adjustRightInd w:val="0"/>
        <w:spacing w:after="0" w:line="360" w:lineRule="auto"/>
        <w:rPr>
          <w:rFonts w:eastAsia="Calibri" w:cs="Arial"/>
          <w:b/>
          <w:sz w:val="24"/>
          <w:szCs w:val="24"/>
        </w:rPr>
      </w:pPr>
    </w:p>
    <w:p w:rsidR="007C74A7" w:rsidRDefault="007C74A7" w:rsidP="00B64C49">
      <w:pPr>
        <w:autoSpaceDE w:val="0"/>
        <w:autoSpaceDN w:val="0"/>
        <w:adjustRightInd w:val="0"/>
        <w:spacing w:after="0" w:line="360" w:lineRule="auto"/>
        <w:rPr>
          <w:rFonts w:eastAsia="Calibri" w:cs="Arial"/>
          <w:b/>
          <w:sz w:val="24"/>
          <w:szCs w:val="24"/>
        </w:rPr>
      </w:pPr>
    </w:p>
    <w:p w:rsidR="007C74A7" w:rsidRDefault="007C74A7" w:rsidP="00B64C49">
      <w:pPr>
        <w:autoSpaceDE w:val="0"/>
        <w:autoSpaceDN w:val="0"/>
        <w:adjustRightInd w:val="0"/>
        <w:spacing w:after="0" w:line="360" w:lineRule="auto"/>
        <w:rPr>
          <w:rFonts w:eastAsia="Calibri" w:cs="Arial"/>
          <w:b/>
          <w:sz w:val="24"/>
          <w:szCs w:val="24"/>
        </w:rPr>
      </w:pPr>
    </w:p>
    <w:p w:rsidR="007C74A7" w:rsidRDefault="007C74A7" w:rsidP="00B64C49">
      <w:pPr>
        <w:autoSpaceDE w:val="0"/>
        <w:autoSpaceDN w:val="0"/>
        <w:adjustRightInd w:val="0"/>
        <w:spacing w:after="0" w:line="360" w:lineRule="auto"/>
        <w:rPr>
          <w:rFonts w:eastAsia="Calibri" w:cs="Arial"/>
          <w:b/>
          <w:sz w:val="24"/>
          <w:szCs w:val="24"/>
        </w:rPr>
      </w:pPr>
    </w:p>
    <w:p w:rsidR="007C74A7" w:rsidRDefault="007C74A7" w:rsidP="00B64C49">
      <w:pPr>
        <w:autoSpaceDE w:val="0"/>
        <w:autoSpaceDN w:val="0"/>
        <w:adjustRightInd w:val="0"/>
        <w:spacing w:after="0" w:line="360" w:lineRule="auto"/>
        <w:rPr>
          <w:rFonts w:eastAsia="Calibri" w:cs="Arial"/>
          <w:b/>
          <w:sz w:val="24"/>
          <w:szCs w:val="24"/>
        </w:rPr>
      </w:pPr>
    </w:p>
    <w:p w:rsidR="007C74A7" w:rsidRDefault="007C74A7" w:rsidP="00B64C49">
      <w:pPr>
        <w:autoSpaceDE w:val="0"/>
        <w:autoSpaceDN w:val="0"/>
        <w:adjustRightInd w:val="0"/>
        <w:spacing w:after="0" w:line="360" w:lineRule="auto"/>
        <w:rPr>
          <w:rFonts w:eastAsia="Calibri" w:cs="Arial"/>
          <w:b/>
          <w:sz w:val="24"/>
          <w:szCs w:val="24"/>
        </w:rPr>
      </w:pPr>
    </w:p>
    <w:p w:rsidR="00F37A0F" w:rsidRDefault="00F37A0F" w:rsidP="00B64C49">
      <w:pPr>
        <w:autoSpaceDE w:val="0"/>
        <w:autoSpaceDN w:val="0"/>
        <w:adjustRightInd w:val="0"/>
        <w:spacing w:after="0" w:line="360" w:lineRule="auto"/>
        <w:rPr>
          <w:rFonts w:eastAsia="Calibri" w:cs="Arial"/>
          <w:b/>
          <w:sz w:val="24"/>
          <w:szCs w:val="24"/>
        </w:rPr>
      </w:pPr>
    </w:p>
    <w:p w:rsidR="009A17D4" w:rsidRPr="00B705AA" w:rsidRDefault="00EA768A" w:rsidP="00B64C49">
      <w:pPr>
        <w:autoSpaceDE w:val="0"/>
        <w:autoSpaceDN w:val="0"/>
        <w:adjustRightInd w:val="0"/>
        <w:spacing w:after="0" w:line="360" w:lineRule="auto"/>
        <w:rPr>
          <w:rFonts w:eastAsia="Calibri" w:cs="Arial"/>
          <w:b/>
          <w:sz w:val="24"/>
          <w:szCs w:val="24"/>
        </w:rPr>
      </w:pPr>
      <w:r w:rsidRPr="00B705AA">
        <w:rPr>
          <w:rFonts w:eastAsia="Calibri" w:cs="Arial"/>
          <w:b/>
          <w:sz w:val="24"/>
          <w:szCs w:val="24"/>
        </w:rPr>
        <w:lastRenderedPageBreak/>
        <w:t xml:space="preserve">Acknowledgements </w:t>
      </w:r>
    </w:p>
    <w:p w:rsidR="009A17D4" w:rsidRPr="00B705AA" w:rsidRDefault="009A17D4" w:rsidP="00B64C49">
      <w:pPr>
        <w:autoSpaceDE w:val="0"/>
        <w:autoSpaceDN w:val="0"/>
        <w:adjustRightInd w:val="0"/>
        <w:spacing w:after="0" w:line="360" w:lineRule="auto"/>
        <w:rPr>
          <w:rFonts w:eastAsia="Calibri" w:cs="Arial"/>
          <w:b/>
          <w:sz w:val="24"/>
          <w:szCs w:val="24"/>
        </w:rPr>
      </w:pPr>
    </w:p>
    <w:p w:rsidR="00EA768A" w:rsidRPr="00B705AA" w:rsidRDefault="009A17D4" w:rsidP="00B64C49">
      <w:pPr>
        <w:autoSpaceDE w:val="0"/>
        <w:autoSpaceDN w:val="0"/>
        <w:adjustRightInd w:val="0"/>
        <w:spacing w:after="0" w:line="360" w:lineRule="auto"/>
        <w:rPr>
          <w:rFonts w:eastAsia="Calibri" w:cs="Arial"/>
          <w:sz w:val="24"/>
          <w:szCs w:val="24"/>
        </w:rPr>
      </w:pPr>
      <w:r w:rsidRPr="00B705AA">
        <w:rPr>
          <w:rFonts w:eastAsia="Calibri" w:cs="Arial"/>
          <w:sz w:val="24"/>
          <w:szCs w:val="24"/>
        </w:rPr>
        <w:t>We would like to thank a</w:t>
      </w:r>
      <w:r w:rsidR="00EA768A" w:rsidRPr="00B705AA">
        <w:rPr>
          <w:rFonts w:eastAsia="Calibri" w:cs="Arial"/>
          <w:sz w:val="24"/>
          <w:szCs w:val="24"/>
        </w:rPr>
        <w:t xml:space="preserve">ll </w:t>
      </w:r>
      <w:r w:rsidR="00F06D80" w:rsidRPr="00B705AA">
        <w:rPr>
          <w:rFonts w:eastAsia="Calibri" w:cs="Arial"/>
          <w:sz w:val="24"/>
          <w:szCs w:val="24"/>
        </w:rPr>
        <w:t xml:space="preserve">forum </w:t>
      </w:r>
      <w:r w:rsidR="00EA768A" w:rsidRPr="00B705AA">
        <w:rPr>
          <w:rFonts w:eastAsia="Calibri" w:cs="Arial"/>
          <w:sz w:val="24"/>
          <w:szCs w:val="24"/>
        </w:rPr>
        <w:t>participants</w:t>
      </w:r>
      <w:r w:rsidR="00F014A6" w:rsidRPr="00B705AA">
        <w:rPr>
          <w:rFonts w:eastAsia="Calibri" w:cs="Arial"/>
          <w:sz w:val="24"/>
          <w:szCs w:val="24"/>
        </w:rPr>
        <w:t xml:space="preserve">, </w:t>
      </w:r>
      <w:r w:rsidR="007C74A7">
        <w:rPr>
          <w:rFonts w:eastAsia="Calibri" w:cs="Arial"/>
          <w:sz w:val="24"/>
          <w:szCs w:val="24"/>
        </w:rPr>
        <w:t xml:space="preserve">the committee members and communication team for your support, </w:t>
      </w:r>
      <w:r w:rsidRPr="00B705AA">
        <w:rPr>
          <w:rFonts w:eastAsia="Calibri" w:cs="Arial"/>
          <w:sz w:val="24"/>
          <w:szCs w:val="24"/>
        </w:rPr>
        <w:t xml:space="preserve">The </w:t>
      </w:r>
      <w:r w:rsidR="00EA768A" w:rsidRPr="00B705AA">
        <w:rPr>
          <w:rFonts w:eastAsia="Calibri" w:cs="Arial"/>
          <w:sz w:val="24"/>
          <w:szCs w:val="24"/>
        </w:rPr>
        <w:t>W</w:t>
      </w:r>
      <w:r w:rsidRPr="00B705AA">
        <w:rPr>
          <w:rFonts w:eastAsia="Calibri" w:cs="Arial"/>
          <w:sz w:val="24"/>
          <w:szCs w:val="24"/>
        </w:rPr>
        <w:t>ard of the 21</w:t>
      </w:r>
      <w:r w:rsidRPr="00B705AA">
        <w:rPr>
          <w:rFonts w:eastAsia="Calibri" w:cs="Arial"/>
          <w:sz w:val="24"/>
          <w:szCs w:val="24"/>
          <w:vertAlign w:val="superscript"/>
        </w:rPr>
        <w:t>st</w:t>
      </w:r>
      <w:r w:rsidRPr="00B705AA">
        <w:rPr>
          <w:rFonts w:eastAsia="Calibri" w:cs="Arial"/>
          <w:sz w:val="24"/>
          <w:szCs w:val="24"/>
        </w:rPr>
        <w:t xml:space="preserve"> Century</w:t>
      </w:r>
      <w:r w:rsidR="00F014A6" w:rsidRPr="00B705AA">
        <w:rPr>
          <w:rFonts w:eastAsia="Calibri" w:cs="Arial"/>
          <w:sz w:val="24"/>
          <w:szCs w:val="24"/>
        </w:rPr>
        <w:t xml:space="preserve"> for hosting the </w:t>
      </w:r>
      <w:r w:rsidR="0071267B">
        <w:rPr>
          <w:rFonts w:eastAsia="Calibri" w:cs="Arial"/>
          <w:sz w:val="24"/>
          <w:szCs w:val="24"/>
        </w:rPr>
        <w:t>forum</w:t>
      </w:r>
      <w:r w:rsidR="00F014A6" w:rsidRPr="00B705AA">
        <w:rPr>
          <w:rFonts w:eastAsia="Calibri" w:cs="Arial"/>
          <w:sz w:val="24"/>
          <w:szCs w:val="24"/>
        </w:rPr>
        <w:t>, our funding agencies</w:t>
      </w:r>
      <w:r w:rsidR="007C74A7">
        <w:rPr>
          <w:rFonts w:eastAsia="Calibri" w:cs="Arial"/>
          <w:sz w:val="24"/>
          <w:szCs w:val="24"/>
        </w:rPr>
        <w:t>-</w:t>
      </w:r>
      <w:r w:rsidR="00F014A6" w:rsidRPr="00B705AA">
        <w:rPr>
          <w:rFonts w:eastAsia="Calibri" w:cs="Arial"/>
          <w:sz w:val="24"/>
          <w:szCs w:val="24"/>
        </w:rPr>
        <w:t xml:space="preserve"> </w:t>
      </w:r>
      <w:r w:rsidR="00F06D80" w:rsidRPr="00B705AA">
        <w:rPr>
          <w:rFonts w:eastAsia="Calibri" w:cs="Arial"/>
          <w:sz w:val="24"/>
          <w:szCs w:val="24"/>
        </w:rPr>
        <w:t>Campus Alberta</w:t>
      </w:r>
      <w:r w:rsidR="00F014A6" w:rsidRPr="00B705AA">
        <w:rPr>
          <w:rFonts w:eastAsia="Calibri" w:cs="Arial"/>
          <w:sz w:val="24"/>
          <w:szCs w:val="24"/>
        </w:rPr>
        <w:t xml:space="preserve"> </w:t>
      </w:r>
      <w:r w:rsidR="00F06D80" w:rsidRPr="00B705AA">
        <w:rPr>
          <w:rFonts w:eastAsia="Calibri" w:cs="Arial"/>
          <w:sz w:val="24"/>
          <w:szCs w:val="24"/>
        </w:rPr>
        <w:t>&amp;</w:t>
      </w:r>
      <w:r w:rsidR="00F014A6" w:rsidRPr="00B705AA">
        <w:rPr>
          <w:rFonts w:eastAsia="Calibri" w:cs="Arial"/>
          <w:sz w:val="24"/>
          <w:szCs w:val="24"/>
        </w:rPr>
        <w:t xml:space="preserve"> Alberta Innovates Health Solutions, and </w:t>
      </w:r>
      <w:r w:rsidR="007C74A7">
        <w:rPr>
          <w:rFonts w:eastAsia="Calibri" w:cs="Arial"/>
          <w:sz w:val="24"/>
          <w:szCs w:val="24"/>
        </w:rPr>
        <w:t>the</w:t>
      </w:r>
      <w:r w:rsidR="00F06D80" w:rsidRPr="00B705AA">
        <w:rPr>
          <w:rFonts w:eastAsia="Calibri" w:cs="Arial"/>
          <w:sz w:val="24"/>
          <w:szCs w:val="24"/>
        </w:rPr>
        <w:t xml:space="preserve"> University of Calgary</w:t>
      </w:r>
      <w:r w:rsidR="00F014A6" w:rsidRPr="00B705AA">
        <w:rPr>
          <w:rFonts w:eastAsia="Calibri" w:cs="Arial"/>
          <w:sz w:val="24"/>
          <w:szCs w:val="24"/>
        </w:rPr>
        <w:t>.</w:t>
      </w:r>
    </w:p>
    <w:p w:rsidR="00A56C31" w:rsidRDefault="00A56C31" w:rsidP="00351DF1">
      <w:pPr>
        <w:autoSpaceDE w:val="0"/>
        <w:autoSpaceDN w:val="0"/>
        <w:adjustRightInd w:val="0"/>
        <w:spacing w:after="0" w:line="360" w:lineRule="auto"/>
        <w:rPr>
          <w:rFonts w:ascii="Arial" w:eastAsia="Calibri" w:hAnsi="Arial" w:cs="Arial"/>
          <w:sz w:val="24"/>
          <w:szCs w:val="24"/>
        </w:rPr>
      </w:pPr>
    </w:p>
    <w:p w:rsidR="00FB0F3B" w:rsidRDefault="00FB0F3B" w:rsidP="003463AE">
      <w:pPr>
        <w:pStyle w:val="ListParagraph"/>
        <w:ind w:left="1440"/>
        <w:rPr>
          <w:rFonts w:ascii="Arial" w:hAnsi="Arial" w:cs="Arial"/>
          <w:sz w:val="24"/>
          <w:szCs w:val="24"/>
        </w:rPr>
      </w:pPr>
    </w:p>
    <w:p w:rsidR="00FB0F3B" w:rsidRDefault="00FB0F3B" w:rsidP="00FB0F3B">
      <w:pPr>
        <w:pStyle w:val="ListParagraph"/>
        <w:ind w:left="1440" w:hanging="1440"/>
        <w:rPr>
          <w:rFonts w:ascii="Arial" w:hAnsi="Arial" w:cs="Arial"/>
          <w:sz w:val="24"/>
          <w:szCs w:val="24"/>
        </w:rPr>
      </w:pPr>
    </w:p>
    <w:p w:rsidR="00EA768A" w:rsidRDefault="00EA768A" w:rsidP="00FB0F3B">
      <w:pPr>
        <w:pStyle w:val="ListParagraph"/>
        <w:ind w:left="1440" w:hanging="1440"/>
        <w:rPr>
          <w:rFonts w:ascii="Arial" w:hAnsi="Arial" w:cs="Arial"/>
          <w:sz w:val="24"/>
          <w:szCs w:val="24"/>
        </w:rPr>
      </w:pPr>
    </w:p>
    <w:p w:rsidR="00EA768A" w:rsidRDefault="00EA768A" w:rsidP="00FB0F3B">
      <w:pPr>
        <w:pStyle w:val="ListParagraph"/>
        <w:ind w:left="1440" w:hanging="1440"/>
        <w:rPr>
          <w:rFonts w:ascii="Arial" w:hAnsi="Arial" w:cs="Arial"/>
          <w:sz w:val="24"/>
          <w:szCs w:val="24"/>
        </w:rPr>
      </w:pPr>
    </w:p>
    <w:p w:rsidR="00EA768A" w:rsidRDefault="00253457" w:rsidP="00F06D80">
      <w:pPr>
        <w:rPr>
          <w:rFonts w:ascii="Arial" w:hAnsi="Arial" w:cs="Arial"/>
          <w:sz w:val="24"/>
          <w:szCs w:val="24"/>
        </w:rPr>
      </w:pPr>
      <w:r>
        <w:rPr>
          <w:rFonts w:ascii="Arial" w:hAnsi="Arial" w:cs="Arial"/>
          <w:noProof/>
        </w:rPr>
        <w:drawing>
          <wp:anchor distT="0" distB="0" distL="114300" distR="114300" simplePos="0" relativeHeight="251661312" behindDoc="0" locked="1" layoutInCell="1" allowOverlap="0" wp14:anchorId="1BE27F0B" wp14:editId="5B307D72">
            <wp:simplePos x="0" y="0"/>
            <wp:positionH relativeFrom="margin">
              <wp:posOffset>2936875</wp:posOffset>
            </wp:positionH>
            <wp:positionV relativeFrom="page">
              <wp:posOffset>4010025</wp:posOffset>
            </wp:positionV>
            <wp:extent cx="2410460" cy="1426210"/>
            <wp:effectExtent l="0" t="0" r="8890" b="2540"/>
            <wp:wrapNone/>
            <wp:docPr id="11" name="Picture 7" descr="me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cmyk"/>
                    <pic:cNvPicPr>
                      <a:picLocks noChangeAspect="1" noChangeArrowheads="1"/>
                    </pic:cNvPicPr>
                  </pic:nvPicPr>
                  <pic:blipFill>
                    <a:blip r:embed="rId8" cstate="print"/>
                    <a:srcRect/>
                    <a:stretch>
                      <a:fillRect/>
                    </a:stretch>
                  </pic:blipFill>
                  <pic:spPr bwMode="auto">
                    <a:xfrm>
                      <a:off x="0" y="0"/>
                      <a:ext cx="2410460" cy="1426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p>
    <w:p w:rsidR="00F014A6" w:rsidRDefault="006224FB" w:rsidP="00B64C49">
      <w:pPr>
        <w:autoSpaceDE w:val="0"/>
        <w:autoSpaceDN w:val="0"/>
        <w:adjustRightInd w:val="0"/>
        <w:spacing w:after="0" w:line="360" w:lineRule="auto"/>
        <w:rPr>
          <w:rFonts w:ascii="Arial" w:hAnsi="Arial" w:cs="Arial"/>
          <w:sz w:val="24"/>
          <w:szCs w:val="24"/>
        </w:rPr>
      </w:pPr>
      <w:r w:rsidRPr="001554A8">
        <w:rPr>
          <w:rFonts w:ascii="Arial" w:hAnsi="Arial" w:cs="Arial"/>
          <w:noProof/>
          <w:sz w:val="24"/>
          <w:szCs w:val="24"/>
        </w:rPr>
        <w:drawing>
          <wp:inline distT="0" distB="0" distL="0" distR="0" wp14:anchorId="7EF5D3D4" wp14:editId="37CC6FBE">
            <wp:extent cx="5340096" cy="3568622"/>
            <wp:effectExtent l="0" t="0" r="0" b="0"/>
            <wp:docPr id="8" name="Picture 2" descr="C:\Documents and Settings\maria.santana\Desktop\Logos\w21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ia.santana\Desktop\Logos\w21c logo.JPG"/>
                    <pic:cNvPicPr>
                      <a:picLocks noChangeAspect="1" noChangeArrowheads="1"/>
                    </pic:cNvPicPr>
                  </pic:nvPicPr>
                  <pic:blipFill>
                    <a:blip r:embed="rId10" cstate="print"/>
                    <a:srcRect/>
                    <a:stretch>
                      <a:fillRect/>
                    </a:stretch>
                  </pic:blipFill>
                  <pic:spPr bwMode="auto">
                    <a:xfrm>
                      <a:off x="0" y="0"/>
                      <a:ext cx="5345581" cy="3572287"/>
                    </a:xfrm>
                    <a:prstGeom prst="rect">
                      <a:avLst/>
                    </a:prstGeom>
                    <a:noFill/>
                    <a:ln w="9525">
                      <a:noFill/>
                      <a:miter lim="800000"/>
                      <a:headEnd/>
                      <a:tailEnd/>
                    </a:ln>
                  </pic:spPr>
                </pic:pic>
              </a:graphicData>
            </a:graphic>
          </wp:inline>
        </w:drawing>
      </w:r>
    </w:p>
    <w:p w:rsidR="006224FB" w:rsidRDefault="006224FB" w:rsidP="00B64C49">
      <w:pPr>
        <w:autoSpaceDE w:val="0"/>
        <w:autoSpaceDN w:val="0"/>
        <w:adjustRightInd w:val="0"/>
        <w:spacing w:after="0" w:line="360" w:lineRule="auto"/>
        <w:rPr>
          <w:rFonts w:ascii="Arial" w:eastAsia="Calibri" w:hAnsi="Arial" w:cs="Arial"/>
          <w:b/>
          <w:sz w:val="24"/>
          <w:szCs w:val="24"/>
        </w:rPr>
      </w:pPr>
    </w:p>
    <w:p w:rsidR="006224FB" w:rsidRDefault="006224FB" w:rsidP="00B64C49">
      <w:pPr>
        <w:autoSpaceDE w:val="0"/>
        <w:autoSpaceDN w:val="0"/>
        <w:adjustRightInd w:val="0"/>
        <w:spacing w:after="0" w:line="360" w:lineRule="auto"/>
        <w:rPr>
          <w:rFonts w:ascii="Arial" w:eastAsia="Calibri" w:hAnsi="Arial" w:cs="Arial"/>
          <w:b/>
          <w:sz w:val="24"/>
          <w:szCs w:val="24"/>
        </w:rPr>
      </w:pPr>
    </w:p>
    <w:p w:rsidR="006224FB" w:rsidRDefault="006224FB" w:rsidP="00B64C49">
      <w:pPr>
        <w:autoSpaceDE w:val="0"/>
        <w:autoSpaceDN w:val="0"/>
        <w:adjustRightInd w:val="0"/>
        <w:spacing w:after="0" w:line="360" w:lineRule="auto"/>
        <w:rPr>
          <w:rFonts w:ascii="Arial" w:eastAsia="Calibri" w:hAnsi="Arial" w:cs="Arial"/>
          <w:b/>
          <w:sz w:val="24"/>
          <w:szCs w:val="24"/>
        </w:rPr>
      </w:pPr>
    </w:p>
    <w:p w:rsidR="006224FB" w:rsidRDefault="006224FB" w:rsidP="00B64C49">
      <w:pPr>
        <w:autoSpaceDE w:val="0"/>
        <w:autoSpaceDN w:val="0"/>
        <w:adjustRightInd w:val="0"/>
        <w:spacing w:after="0" w:line="360" w:lineRule="auto"/>
        <w:rPr>
          <w:rFonts w:ascii="Arial" w:eastAsia="Calibri" w:hAnsi="Arial" w:cs="Arial"/>
          <w:b/>
          <w:sz w:val="24"/>
          <w:szCs w:val="24"/>
        </w:rPr>
      </w:pPr>
    </w:p>
    <w:p w:rsidR="006224FB" w:rsidRDefault="006224FB" w:rsidP="00B64C49">
      <w:pPr>
        <w:autoSpaceDE w:val="0"/>
        <w:autoSpaceDN w:val="0"/>
        <w:adjustRightInd w:val="0"/>
        <w:spacing w:after="0" w:line="360" w:lineRule="auto"/>
        <w:rPr>
          <w:rFonts w:ascii="Arial" w:eastAsia="Calibri" w:hAnsi="Arial" w:cs="Arial"/>
          <w:b/>
          <w:sz w:val="24"/>
          <w:szCs w:val="24"/>
        </w:rPr>
      </w:pPr>
    </w:p>
    <w:p w:rsidR="0092398A" w:rsidRDefault="0092398A" w:rsidP="00B64C49">
      <w:pPr>
        <w:autoSpaceDE w:val="0"/>
        <w:autoSpaceDN w:val="0"/>
        <w:adjustRightInd w:val="0"/>
        <w:spacing w:after="0" w:line="360" w:lineRule="auto"/>
        <w:rPr>
          <w:rFonts w:ascii="Arial" w:eastAsia="Calibri" w:hAnsi="Arial" w:cs="Arial"/>
          <w:b/>
          <w:sz w:val="24"/>
          <w:szCs w:val="24"/>
        </w:rPr>
      </w:pPr>
    </w:p>
    <w:p w:rsidR="00EA768A" w:rsidRPr="00EA768A" w:rsidRDefault="00EA768A" w:rsidP="00B64C49">
      <w:pPr>
        <w:autoSpaceDE w:val="0"/>
        <w:autoSpaceDN w:val="0"/>
        <w:adjustRightInd w:val="0"/>
        <w:spacing w:after="0" w:line="360" w:lineRule="auto"/>
        <w:rPr>
          <w:rFonts w:ascii="Arial" w:eastAsia="Calibri" w:hAnsi="Arial" w:cs="Arial"/>
          <w:b/>
          <w:sz w:val="24"/>
          <w:szCs w:val="24"/>
        </w:rPr>
      </w:pPr>
      <w:r w:rsidRPr="00EA768A">
        <w:rPr>
          <w:rFonts w:ascii="Arial" w:eastAsia="Calibri" w:hAnsi="Arial" w:cs="Arial"/>
          <w:b/>
          <w:sz w:val="24"/>
          <w:szCs w:val="24"/>
        </w:rPr>
        <w:lastRenderedPageBreak/>
        <w:t>Notes</w:t>
      </w:r>
    </w:p>
    <w:p w:rsidR="00EA768A" w:rsidRDefault="00EA768A" w:rsidP="00FB0F3B">
      <w:pPr>
        <w:pStyle w:val="ListParagraph"/>
        <w:ind w:left="1440" w:hanging="1440"/>
        <w:rPr>
          <w:rFonts w:ascii="Arial" w:hAnsi="Arial" w:cs="Arial"/>
          <w:sz w:val="24"/>
          <w:szCs w:val="24"/>
        </w:rPr>
      </w:pPr>
    </w:p>
    <w:p w:rsidR="00EA768A" w:rsidRDefault="00EA768A" w:rsidP="00FB0F3B">
      <w:pPr>
        <w:pStyle w:val="ListParagraph"/>
        <w:ind w:left="1440" w:hanging="1440"/>
        <w:rPr>
          <w:rFonts w:ascii="Arial" w:hAnsi="Arial" w:cs="Arial"/>
          <w:sz w:val="24"/>
          <w:szCs w:val="24"/>
        </w:rPr>
      </w:pPr>
    </w:p>
    <w:p w:rsidR="00EA768A" w:rsidRDefault="00EA768A" w:rsidP="00FB0F3B">
      <w:pPr>
        <w:pStyle w:val="ListParagraph"/>
        <w:ind w:left="1440" w:hanging="1440"/>
        <w:rPr>
          <w:rFonts w:ascii="Arial" w:hAnsi="Arial" w:cs="Arial"/>
          <w:sz w:val="24"/>
          <w:szCs w:val="24"/>
        </w:rPr>
      </w:pPr>
    </w:p>
    <w:p w:rsidR="00EA768A" w:rsidRDefault="00EA768A" w:rsidP="00FB0F3B">
      <w:pPr>
        <w:pStyle w:val="ListParagraph"/>
        <w:ind w:left="1440" w:hanging="1440"/>
        <w:rPr>
          <w:rFonts w:ascii="Arial" w:hAnsi="Arial" w:cs="Arial"/>
          <w:sz w:val="24"/>
          <w:szCs w:val="24"/>
        </w:rPr>
      </w:pPr>
    </w:p>
    <w:p w:rsidR="00EA768A" w:rsidRDefault="00EA768A" w:rsidP="00FB0F3B">
      <w:pPr>
        <w:pStyle w:val="ListParagraph"/>
        <w:ind w:left="1440" w:hanging="1440"/>
        <w:rPr>
          <w:rFonts w:ascii="Arial" w:hAnsi="Arial" w:cs="Arial"/>
          <w:sz w:val="24"/>
          <w:szCs w:val="24"/>
        </w:rPr>
      </w:pPr>
    </w:p>
    <w:p w:rsidR="00EA768A" w:rsidRPr="003463AE" w:rsidRDefault="00EA768A" w:rsidP="00FB0F3B">
      <w:pPr>
        <w:pStyle w:val="ListParagraph"/>
        <w:ind w:left="1440" w:hanging="1440"/>
        <w:rPr>
          <w:rFonts w:ascii="Arial" w:hAnsi="Arial" w:cs="Arial"/>
          <w:sz w:val="24"/>
          <w:szCs w:val="24"/>
        </w:rPr>
      </w:pPr>
    </w:p>
    <w:sectPr w:rsidR="00EA768A" w:rsidRPr="003463AE" w:rsidSect="008A02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92" w:rsidRDefault="00A70292" w:rsidP="002A4627">
      <w:pPr>
        <w:spacing w:after="0" w:line="240" w:lineRule="auto"/>
      </w:pPr>
      <w:r>
        <w:separator/>
      </w:r>
    </w:p>
  </w:endnote>
  <w:endnote w:type="continuationSeparator" w:id="0">
    <w:p w:rsidR="00A70292" w:rsidRDefault="00A70292" w:rsidP="002A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046454"/>
      <w:docPartObj>
        <w:docPartGallery w:val="Page Numbers (Bottom of Page)"/>
        <w:docPartUnique/>
      </w:docPartObj>
    </w:sdtPr>
    <w:sdtContent>
      <w:p w:rsidR="00A70292" w:rsidRDefault="00A70292">
        <w:pPr>
          <w:pStyle w:val="Footer"/>
          <w:jc w:val="right"/>
        </w:pPr>
        <w:r>
          <w:fldChar w:fldCharType="begin"/>
        </w:r>
        <w:r>
          <w:instrText xml:space="preserve"> PAGE   \* MERGEFORMAT </w:instrText>
        </w:r>
        <w:r>
          <w:fldChar w:fldCharType="separate"/>
        </w:r>
        <w:r w:rsidR="00377011">
          <w:rPr>
            <w:noProof/>
          </w:rPr>
          <w:t>1</w:t>
        </w:r>
        <w:r>
          <w:rPr>
            <w:noProof/>
          </w:rPr>
          <w:fldChar w:fldCharType="end"/>
        </w:r>
      </w:p>
    </w:sdtContent>
  </w:sdt>
  <w:p w:rsidR="00A70292" w:rsidRDefault="00A702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92" w:rsidRDefault="00A70292" w:rsidP="002A4627">
      <w:pPr>
        <w:spacing w:after="0" w:line="240" w:lineRule="auto"/>
      </w:pPr>
      <w:r>
        <w:separator/>
      </w:r>
    </w:p>
  </w:footnote>
  <w:footnote w:type="continuationSeparator" w:id="0">
    <w:p w:rsidR="00A70292" w:rsidRDefault="00A70292" w:rsidP="002A46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C29"/>
    <w:multiLevelType w:val="hybridMultilevel"/>
    <w:tmpl w:val="66625BFC"/>
    <w:lvl w:ilvl="0" w:tplc="C1161A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33C5"/>
    <w:multiLevelType w:val="hybridMultilevel"/>
    <w:tmpl w:val="A01CC42A"/>
    <w:lvl w:ilvl="0" w:tplc="705A9E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D1D08"/>
    <w:multiLevelType w:val="hybridMultilevel"/>
    <w:tmpl w:val="2AAED0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B05E06"/>
    <w:multiLevelType w:val="hybridMultilevel"/>
    <w:tmpl w:val="9116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4142A"/>
    <w:multiLevelType w:val="hybridMultilevel"/>
    <w:tmpl w:val="818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D20F3"/>
    <w:multiLevelType w:val="hybridMultilevel"/>
    <w:tmpl w:val="CB089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77FBD"/>
    <w:multiLevelType w:val="hybridMultilevel"/>
    <w:tmpl w:val="47841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5306F"/>
    <w:multiLevelType w:val="hybridMultilevel"/>
    <w:tmpl w:val="328CA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15261"/>
    <w:multiLevelType w:val="hybridMultilevel"/>
    <w:tmpl w:val="32BEF4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7B0C5AD2"/>
    <w:multiLevelType w:val="hybridMultilevel"/>
    <w:tmpl w:val="F2E290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7BD44653"/>
    <w:multiLevelType w:val="hybridMultilevel"/>
    <w:tmpl w:val="64EE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D905BE"/>
    <w:multiLevelType w:val="hybridMultilevel"/>
    <w:tmpl w:val="69E27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1"/>
  </w:num>
  <w:num w:numId="6">
    <w:abstractNumId w:val="8"/>
  </w:num>
  <w:num w:numId="7">
    <w:abstractNumId w:val="9"/>
  </w:num>
  <w:num w:numId="8">
    <w:abstractNumId w:val="10"/>
  </w:num>
  <w:num w:numId="9">
    <w:abstractNumId w:val="4"/>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AE"/>
    <w:rsid w:val="0000327D"/>
    <w:rsid w:val="0002474E"/>
    <w:rsid w:val="00054F47"/>
    <w:rsid w:val="000976EA"/>
    <w:rsid w:val="00112DCB"/>
    <w:rsid w:val="00125D22"/>
    <w:rsid w:val="001554A8"/>
    <w:rsid w:val="00165F83"/>
    <w:rsid w:val="00224B8D"/>
    <w:rsid w:val="00253457"/>
    <w:rsid w:val="0029003A"/>
    <w:rsid w:val="002A4627"/>
    <w:rsid w:val="002E7F99"/>
    <w:rsid w:val="002F670F"/>
    <w:rsid w:val="00316323"/>
    <w:rsid w:val="003463AE"/>
    <w:rsid w:val="003474C3"/>
    <w:rsid w:val="00351DF1"/>
    <w:rsid w:val="00377011"/>
    <w:rsid w:val="003771EC"/>
    <w:rsid w:val="0039586A"/>
    <w:rsid w:val="00445093"/>
    <w:rsid w:val="004C766A"/>
    <w:rsid w:val="004D26AC"/>
    <w:rsid w:val="00515CDB"/>
    <w:rsid w:val="00525060"/>
    <w:rsid w:val="00536CEE"/>
    <w:rsid w:val="005403D6"/>
    <w:rsid w:val="0056155D"/>
    <w:rsid w:val="0057581B"/>
    <w:rsid w:val="00582A45"/>
    <w:rsid w:val="006224FB"/>
    <w:rsid w:val="0063091D"/>
    <w:rsid w:val="00631B05"/>
    <w:rsid w:val="00633FBF"/>
    <w:rsid w:val="006E5453"/>
    <w:rsid w:val="0071267B"/>
    <w:rsid w:val="007155FF"/>
    <w:rsid w:val="0072257D"/>
    <w:rsid w:val="007444F9"/>
    <w:rsid w:val="0075592A"/>
    <w:rsid w:val="0077786B"/>
    <w:rsid w:val="007C4D16"/>
    <w:rsid w:val="007C74A7"/>
    <w:rsid w:val="007D2D85"/>
    <w:rsid w:val="007D53A5"/>
    <w:rsid w:val="00843391"/>
    <w:rsid w:val="008A02D1"/>
    <w:rsid w:val="009064B2"/>
    <w:rsid w:val="00911A25"/>
    <w:rsid w:val="0092398A"/>
    <w:rsid w:val="00927A18"/>
    <w:rsid w:val="00937DEC"/>
    <w:rsid w:val="009729C8"/>
    <w:rsid w:val="00987317"/>
    <w:rsid w:val="009A17D4"/>
    <w:rsid w:val="009A24B4"/>
    <w:rsid w:val="009A51EB"/>
    <w:rsid w:val="00A02A1A"/>
    <w:rsid w:val="00A30B31"/>
    <w:rsid w:val="00A51888"/>
    <w:rsid w:val="00A56C31"/>
    <w:rsid w:val="00A70292"/>
    <w:rsid w:val="00AF1806"/>
    <w:rsid w:val="00B46A70"/>
    <w:rsid w:val="00B6143F"/>
    <w:rsid w:val="00B64C49"/>
    <w:rsid w:val="00B705AA"/>
    <w:rsid w:val="00BB308E"/>
    <w:rsid w:val="00BE66FF"/>
    <w:rsid w:val="00C94A14"/>
    <w:rsid w:val="00CF33EB"/>
    <w:rsid w:val="00D26625"/>
    <w:rsid w:val="00D703F2"/>
    <w:rsid w:val="00DC2B91"/>
    <w:rsid w:val="00DD1169"/>
    <w:rsid w:val="00DD2401"/>
    <w:rsid w:val="00E16AA2"/>
    <w:rsid w:val="00E50147"/>
    <w:rsid w:val="00E8316D"/>
    <w:rsid w:val="00EA4188"/>
    <w:rsid w:val="00EA768A"/>
    <w:rsid w:val="00EB2327"/>
    <w:rsid w:val="00ED0153"/>
    <w:rsid w:val="00F014A6"/>
    <w:rsid w:val="00F040AF"/>
    <w:rsid w:val="00F06D80"/>
    <w:rsid w:val="00F37A0F"/>
    <w:rsid w:val="00F5423F"/>
    <w:rsid w:val="00F61DDC"/>
    <w:rsid w:val="00F73A6D"/>
    <w:rsid w:val="00F772B5"/>
    <w:rsid w:val="00FB0F3B"/>
    <w:rsid w:val="00FF4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A768A"/>
    <w:pPr>
      <w:keepNext/>
      <w:spacing w:after="0" w:line="240" w:lineRule="auto"/>
      <w:outlineLvl w:val="2"/>
    </w:pPr>
    <w:rPr>
      <w:rFonts w:ascii="Times New Roman" w:eastAsia="Times New Roman" w:hAnsi="Times New Roman" w:cs="Times New Roman"/>
      <w:b/>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AE"/>
    <w:pPr>
      <w:ind w:left="720"/>
      <w:contextualSpacing/>
    </w:pPr>
  </w:style>
  <w:style w:type="paragraph" w:styleId="BalloonText">
    <w:name w:val="Balloon Text"/>
    <w:basedOn w:val="Normal"/>
    <w:link w:val="BalloonTextChar"/>
    <w:uiPriority w:val="99"/>
    <w:semiHidden/>
    <w:unhideWhenUsed/>
    <w:rsid w:val="00A5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C31"/>
    <w:rPr>
      <w:rFonts w:ascii="Tahoma" w:hAnsi="Tahoma" w:cs="Tahoma"/>
      <w:sz w:val="16"/>
      <w:szCs w:val="16"/>
    </w:rPr>
  </w:style>
  <w:style w:type="character" w:styleId="Hyperlink">
    <w:name w:val="Hyperlink"/>
    <w:basedOn w:val="DefaultParagraphFont"/>
    <w:unhideWhenUsed/>
    <w:rsid w:val="00B6143F"/>
    <w:rPr>
      <w:color w:val="0000FF"/>
      <w:u w:val="single"/>
    </w:rPr>
  </w:style>
  <w:style w:type="character" w:customStyle="1" w:styleId="Heading3Char">
    <w:name w:val="Heading 3 Char"/>
    <w:basedOn w:val="DefaultParagraphFont"/>
    <w:link w:val="Heading3"/>
    <w:rsid w:val="00EA768A"/>
    <w:rPr>
      <w:rFonts w:ascii="Times New Roman" w:eastAsia="Times New Roman" w:hAnsi="Times New Roman" w:cs="Times New Roman"/>
      <w:b/>
      <w:sz w:val="24"/>
      <w:szCs w:val="24"/>
      <w:lang w:val="en-CA"/>
    </w:rPr>
  </w:style>
  <w:style w:type="paragraph" w:styleId="Header">
    <w:name w:val="header"/>
    <w:basedOn w:val="Normal"/>
    <w:link w:val="HeaderChar"/>
    <w:uiPriority w:val="99"/>
    <w:semiHidden/>
    <w:unhideWhenUsed/>
    <w:rsid w:val="002A4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627"/>
  </w:style>
  <w:style w:type="paragraph" w:styleId="Footer">
    <w:name w:val="footer"/>
    <w:basedOn w:val="Normal"/>
    <w:link w:val="FooterChar"/>
    <w:uiPriority w:val="99"/>
    <w:unhideWhenUsed/>
    <w:rsid w:val="002A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627"/>
  </w:style>
  <w:style w:type="character" w:customStyle="1" w:styleId="st">
    <w:name w:val="st"/>
    <w:rsid w:val="00F040AF"/>
  </w:style>
  <w:style w:type="table" w:styleId="TableGrid">
    <w:name w:val="Table Grid"/>
    <w:basedOn w:val="TableNormal"/>
    <w:uiPriority w:val="59"/>
    <w:rsid w:val="00F04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8731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87317"/>
    <w:rPr>
      <w:rFonts w:ascii="Calibri" w:eastAsiaTheme="minorHAns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A768A"/>
    <w:pPr>
      <w:keepNext/>
      <w:spacing w:after="0" w:line="240" w:lineRule="auto"/>
      <w:outlineLvl w:val="2"/>
    </w:pPr>
    <w:rPr>
      <w:rFonts w:ascii="Times New Roman" w:eastAsia="Times New Roman" w:hAnsi="Times New Roman" w:cs="Times New Roman"/>
      <w:b/>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AE"/>
    <w:pPr>
      <w:ind w:left="720"/>
      <w:contextualSpacing/>
    </w:pPr>
  </w:style>
  <w:style w:type="paragraph" w:styleId="BalloonText">
    <w:name w:val="Balloon Text"/>
    <w:basedOn w:val="Normal"/>
    <w:link w:val="BalloonTextChar"/>
    <w:uiPriority w:val="99"/>
    <w:semiHidden/>
    <w:unhideWhenUsed/>
    <w:rsid w:val="00A5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C31"/>
    <w:rPr>
      <w:rFonts w:ascii="Tahoma" w:hAnsi="Tahoma" w:cs="Tahoma"/>
      <w:sz w:val="16"/>
      <w:szCs w:val="16"/>
    </w:rPr>
  </w:style>
  <w:style w:type="character" w:styleId="Hyperlink">
    <w:name w:val="Hyperlink"/>
    <w:basedOn w:val="DefaultParagraphFont"/>
    <w:unhideWhenUsed/>
    <w:rsid w:val="00B6143F"/>
    <w:rPr>
      <w:color w:val="0000FF"/>
      <w:u w:val="single"/>
    </w:rPr>
  </w:style>
  <w:style w:type="character" w:customStyle="1" w:styleId="Heading3Char">
    <w:name w:val="Heading 3 Char"/>
    <w:basedOn w:val="DefaultParagraphFont"/>
    <w:link w:val="Heading3"/>
    <w:rsid w:val="00EA768A"/>
    <w:rPr>
      <w:rFonts w:ascii="Times New Roman" w:eastAsia="Times New Roman" w:hAnsi="Times New Roman" w:cs="Times New Roman"/>
      <w:b/>
      <w:sz w:val="24"/>
      <w:szCs w:val="24"/>
      <w:lang w:val="en-CA"/>
    </w:rPr>
  </w:style>
  <w:style w:type="paragraph" w:styleId="Header">
    <w:name w:val="header"/>
    <w:basedOn w:val="Normal"/>
    <w:link w:val="HeaderChar"/>
    <w:uiPriority w:val="99"/>
    <w:semiHidden/>
    <w:unhideWhenUsed/>
    <w:rsid w:val="002A4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627"/>
  </w:style>
  <w:style w:type="paragraph" w:styleId="Footer">
    <w:name w:val="footer"/>
    <w:basedOn w:val="Normal"/>
    <w:link w:val="FooterChar"/>
    <w:uiPriority w:val="99"/>
    <w:unhideWhenUsed/>
    <w:rsid w:val="002A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627"/>
  </w:style>
  <w:style w:type="character" w:customStyle="1" w:styleId="st">
    <w:name w:val="st"/>
    <w:rsid w:val="00F040AF"/>
  </w:style>
  <w:style w:type="table" w:styleId="TableGrid">
    <w:name w:val="Table Grid"/>
    <w:basedOn w:val="TableNormal"/>
    <w:uiPriority w:val="59"/>
    <w:rsid w:val="00F04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8731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87317"/>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99996">
      <w:bodyDiv w:val="1"/>
      <w:marLeft w:val="0"/>
      <w:marRight w:val="0"/>
      <w:marTop w:val="0"/>
      <w:marBottom w:val="0"/>
      <w:divBdr>
        <w:top w:val="none" w:sz="0" w:space="0" w:color="auto"/>
        <w:left w:val="none" w:sz="0" w:space="0" w:color="auto"/>
        <w:bottom w:val="none" w:sz="0" w:space="0" w:color="auto"/>
        <w:right w:val="none" w:sz="0" w:space="0" w:color="auto"/>
      </w:divBdr>
    </w:div>
    <w:div w:id="1515456218">
      <w:bodyDiv w:val="1"/>
      <w:marLeft w:val="0"/>
      <w:marRight w:val="0"/>
      <w:marTop w:val="0"/>
      <w:marBottom w:val="0"/>
      <w:divBdr>
        <w:top w:val="none" w:sz="0" w:space="0" w:color="auto"/>
        <w:left w:val="none" w:sz="0" w:space="0" w:color="auto"/>
        <w:bottom w:val="none" w:sz="0" w:space="0" w:color="auto"/>
        <w:right w:val="none" w:sz="0" w:space="0" w:color="auto"/>
      </w:divBdr>
    </w:div>
    <w:div w:id="1820658139">
      <w:bodyDiv w:val="1"/>
      <w:marLeft w:val="0"/>
      <w:marRight w:val="0"/>
      <w:marTop w:val="0"/>
      <w:marBottom w:val="0"/>
      <w:divBdr>
        <w:top w:val="none" w:sz="0" w:space="0" w:color="auto"/>
        <w:left w:val="none" w:sz="0" w:space="0" w:color="auto"/>
        <w:bottom w:val="none" w:sz="0" w:space="0" w:color="auto"/>
        <w:right w:val="none" w:sz="0" w:space="0" w:color="auto"/>
      </w:divBdr>
      <w:divsChild>
        <w:div w:id="1087992703">
          <w:marLeft w:val="0"/>
          <w:marRight w:val="0"/>
          <w:marTop w:val="0"/>
          <w:marBottom w:val="360"/>
          <w:divBdr>
            <w:top w:val="single" w:sz="18" w:space="0" w:color="FF3300"/>
            <w:left w:val="none" w:sz="0" w:space="0" w:color="auto"/>
            <w:bottom w:val="none" w:sz="0" w:space="0" w:color="auto"/>
            <w:right w:val="none" w:sz="0" w:space="0" w:color="auto"/>
          </w:divBdr>
          <w:divsChild>
            <w:div w:id="815488051">
              <w:marLeft w:val="0"/>
              <w:marRight w:val="0"/>
              <w:marTop w:val="0"/>
              <w:marBottom w:val="0"/>
              <w:divBdr>
                <w:top w:val="none" w:sz="0" w:space="0" w:color="auto"/>
                <w:left w:val="none" w:sz="0" w:space="0" w:color="auto"/>
                <w:bottom w:val="none" w:sz="0" w:space="0" w:color="auto"/>
                <w:right w:val="none" w:sz="0" w:space="0" w:color="auto"/>
              </w:divBdr>
              <w:divsChild>
                <w:div w:id="1372614625">
                  <w:marLeft w:val="0"/>
                  <w:marRight w:val="-5040"/>
                  <w:marTop w:val="0"/>
                  <w:marBottom w:val="0"/>
                  <w:divBdr>
                    <w:top w:val="none" w:sz="0" w:space="0" w:color="auto"/>
                    <w:left w:val="none" w:sz="0" w:space="0" w:color="auto"/>
                    <w:bottom w:val="none" w:sz="0" w:space="0" w:color="auto"/>
                    <w:right w:val="none" w:sz="0" w:space="0" w:color="auto"/>
                  </w:divBdr>
                  <w:divsChild>
                    <w:div w:id="198581557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1200</Words>
  <Characters>6846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Maria.Santana</dc:creator>
  <cp:lastModifiedBy>Maria Santana</cp:lastModifiedBy>
  <cp:revision>2</cp:revision>
  <cp:lastPrinted>2014-11-18T21:22:00Z</cp:lastPrinted>
  <dcterms:created xsi:type="dcterms:W3CDTF">2014-11-20T21:50:00Z</dcterms:created>
  <dcterms:modified xsi:type="dcterms:W3CDTF">2014-11-20T21:50:00Z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